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Poznań, ul. Święty Marcin 52/56</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