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Poznań, ul. ul. Święty Marcin 52/56</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