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ms-office.classificationlabels+xml" PartName="/docMetadata/LabelInfo.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yes"?><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 Id="rId5" Target="docMetadata/LabelInfo.xml" Type="http://schemas.microsoft.com/office/2020/02/relationships/classificationlabel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7961AE" w14:textId="52868866" w:rsidR="00C851A4" w:rsidRPr="005E708B" w:rsidRDefault="00C851A4" w:rsidP="00C851A4">
      <w:pPr>
        <w:spacing w:after="0"/>
        <w:jc w:val="center"/>
        <w:rPr>
          <w:rFonts w:ascii="Arial" w:eastAsia="Times New Roman" w:hAnsi="Arial" w:cs="Arial"/>
          <w:sz w:val="20"/>
          <w:szCs w:val="20"/>
          <w:u w:val="single"/>
          <w:lang w:eastAsia="fr-FR"/>
        </w:rPr>
      </w:pPr>
      <w:r>
        <w:rPr>
          <w:rFonts w:ascii="Arial" w:eastAsia="Times New Roman" w:hAnsi="Arial" w:cs="Arial"/>
          <w:b/>
          <w:sz w:val="20"/>
          <w:szCs w:val="20"/>
          <w:lang w:eastAsia="fr-FR"/>
        </w:rPr>
        <w:t xml:space="preserve">Umowa o zachowaniu poufności </w:t>
      </w:r>
    </w:p>
    <w:p w14:paraId="28DA0769" w14:textId="77777777" w:rsidR="005E708B" w:rsidRPr="005E708B" w:rsidRDefault="005E708B" w:rsidP="005E708B">
      <w:pPr>
        <w:spacing w:after="0"/>
        <w:jc w:val="both"/>
        <w:rPr>
          <w:rFonts w:ascii="Arial" w:eastAsia="Times New Roman" w:hAnsi="Arial" w:cs="Arial"/>
          <w:sz w:val="20"/>
          <w:szCs w:val="20"/>
          <w:lang w:eastAsia="fr-FR"/>
        </w:rPr>
      </w:pPr>
    </w:p>
    <w:p w14:paraId="29ADF465" w14:textId="3DEA6E00" w:rsidR="00571E49" w:rsidRPr="005E708B" w:rsidRDefault="005E708B" w:rsidP="00E73EE5">
      <w:pPr>
        <w:spacing w:after="0"/>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00C851A4"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o zachowaniu poufności</w:t>
      </w:r>
      <w:r w:rsidR="00A051D7">
        <w:rPr>
          <w:rFonts w:ascii="Arial" w:eastAsia="Times New Roman" w:hAnsi="Arial" w:cs="Arial"/>
          <w:sz w:val="20"/>
          <w:szCs w:val="20"/>
          <w:lang w:eastAsia="fr-FR"/>
        </w:rPr>
        <w:t>,</w:t>
      </w:r>
      <w:r w:rsidR="00AC3FCE">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zwana dalej </w:t>
      </w:r>
      <w:r w:rsidR="00C851A4">
        <w:rPr>
          <w:rFonts w:ascii="Arial" w:eastAsia="Times New Roman" w:hAnsi="Arial" w:cs="Arial"/>
          <w:b/>
          <w:sz w:val="20"/>
          <w:szCs w:val="20"/>
          <w:lang w:eastAsia="fr-FR"/>
        </w:rPr>
        <w:t>Umową</w:t>
      </w:r>
      <w:r w:rsidR="00A051D7">
        <w:rPr>
          <w:rFonts w:ascii="Arial" w:eastAsia="Times New Roman" w:hAnsi="Arial" w:cs="Arial"/>
          <w:b/>
          <w:sz w:val="20"/>
          <w:szCs w:val="20"/>
          <w:lang w:eastAsia="fr-FR"/>
        </w:rPr>
        <w:t>,</w:t>
      </w:r>
      <w:r w:rsidR="00C851A4">
        <w:rPr>
          <w:rFonts w:ascii="Arial" w:eastAsia="Times New Roman" w:hAnsi="Arial" w:cs="Arial"/>
          <w:sz w:val="20"/>
          <w:szCs w:val="20"/>
          <w:lang w:eastAsia="fr-FR"/>
        </w:rPr>
        <w:t xml:space="preserve"> </w:t>
      </w:r>
      <w:r w:rsidR="009E35AA">
        <w:rPr>
          <w:rFonts w:ascii="Arial" w:eastAsia="Times New Roman" w:hAnsi="Arial" w:cs="Arial"/>
          <w:sz w:val="20"/>
          <w:szCs w:val="20"/>
          <w:lang w:eastAsia="fr-FR"/>
        </w:rPr>
        <w:t xml:space="preserve">została </w:t>
      </w:r>
      <w:r w:rsidR="00AC3FCE">
        <w:rPr>
          <w:rFonts w:ascii="Arial" w:eastAsia="Times New Roman" w:hAnsi="Arial" w:cs="Arial"/>
          <w:sz w:val="20"/>
          <w:szCs w:val="20"/>
          <w:lang w:eastAsia="fr-FR"/>
        </w:rPr>
        <w:t>zawarta</w:t>
      </w:r>
      <w:r w:rsidR="00571E49">
        <w:rPr>
          <w:rFonts w:ascii="Arial" w:eastAsia="Times New Roman" w:hAnsi="Arial" w:cs="Arial"/>
          <w:sz w:val="20"/>
          <w:szCs w:val="20"/>
          <w:lang w:eastAsia="fr-FR"/>
        </w:rPr>
        <w:t xml:space="preserve"> pomiędzy</w:t>
      </w:r>
      <w:r w:rsidRPr="005E708B">
        <w:rPr>
          <w:rFonts w:ascii="Arial" w:eastAsia="Times New Roman" w:hAnsi="Arial" w:cs="Arial"/>
          <w:sz w:val="20"/>
          <w:szCs w:val="20"/>
          <w:lang w:eastAsia="fr-FR"/>
        </w:rPr>
        <w:t>:</w:t>
      </w:r>
    </w:p>
    <w:p w14:paraId="713C0CB2" w14:textId="77777777" w:rsidR="005E708B" w:rsidRPr="005E708B" w:rsidRDefault="005E708B" w:rsidP="005E708B">
      <w:pPr>
        <w:spacing w:after="0"/>
        <w:jc w:val="both"/>
        <w:rPr>
          <w:rFonts w:ascii="Arial" w:eastAsia="Times New Roman" w:hAnsi="Arial" w:cs="Arial"/>
          <w:sz w:val="20"/>
          <w:szCs w:val="20"/>
          <w:lang w:eastAsia="fr-FR"/>
        </w:rPr>
      </w:pPr>
    </w:p>
    <w:p w14:paraId="27C00BA4" w14:textId="09E4C2ED" w:rsidR="005E708B" w:rsidRDefault="005E708B" w:rsidP="00950175">
      <w:pPr>
        <w:spacing w:after="0"/>
        <w:jc w:val="both"/>
        <w:rPr>
          <w:rFonts w:ascii="Arial" w:eastAsia="Times New Roman" w:hAnsi="Arial" w:cs="Arial"/>
          <w:sz w:val="20"/>
          <w:szCs w:val="20"/>
          <w:lang w:eastAsia="fr-FR"/>
        </w:rPr>
      </w:pPr>
      <w:r w:rsidRPr="005E708B">
        <w:rPr>
          <w:rFonts w:ascii="Arial" w:eastAsia="Times New Roman" w:hAnsi="Arial" w:cs="Arial"/>
          <w:b/>
          <w:sz w:val="20"/>
          <w:szCs w:val="20"/>
          <w:lang w:eastAsia="fr-FR"/>
        </w:rPr>
        <w:t>Bank</w:t>
      </w:r>
      <w:r w:rsidR="00E73EE5">
        <w:rPr>
          <w:rFonts w:ascii="Arial" w:eastAsia="Times New Roman" w:hAnsi="Arial" w:cs="Arial"/>
          <w:b/>
          <w:sz w:val="20"/>
          <w:szCs w:val="20"/>
          <w:lang w:eastAsia="fr-FR"/>
        </w:rPr>
        <w:t>iem</w:t>
      </w:r>
      <w:r w:rsidRPr="005E708B">
        <w:rPr>
          <w:rFonts w:ascii="Arial" w:eastAsia="Times New Roman" w:hAnsi="Arial" w:cs="Arial"/>
          <w:b/>
          <w:sz w:val="20"/>
          <w:szCs w:val="20"/>
          <w:lang w:eastAsia="fr-FR"/>
        </w:rPr>
        <w:t xml:space="preserve"> Polska Kasa Opieki S.A. </w:t>
      </w:r>
      <w:r w:rsidRPr="005E708B">
        <w:rPr>
          <w:rFonts w:ascii="Arial" w:eastAsia="Times New Roman" w:hAnsi="Arial" w:cs="Arial"/>
          <w:sz w:val="20"/>
          <w:szCs w:val="20"/>
          <w:lang w:eastAsia="fr-FR"/>
        </w:rPr>
        <w:t>z siedzibą w Warszawie (0</w:t>
      </w:r>
      <w:r w:rsidR="00734C6C">
        <w:rPr>
          <w:rFonts w:ascii="Arial" w:eastAsia="Times New Roman" w:hAnsi="Arial" w:cs="Arial"/>
          <w:sz w:val="20"/>
          <w:szCs w:val="20"/>
          <w:lang w:eastAsia="fr-FR"/>
        </w:rPr>
        <w:t>1</w:t>
      </w:r>
      <w:r w:rsidRPr="005E708B">
        <w:rPr>
          <w:rFonts w:ascii="Arial" w:eastAsia="Times New Roman" w:hAnsi="Arial" w:cs="Arial"/>
          <w:sz w:val="20"/>
          <w:szCs w:val="20"/>
          <w:lang w:eastAsia="fr-FR"/>
        </w:rPr>
        <w:t>-</w:t>
      </w:r>
      <w:r w:rsidR="00734C6C">
        <w:rPr>
          <w:rFonts w:ascii="Arial" w:eastAsia="Times New Roman" w:hAnsi="Arial" w:cs="Arial"/>
          <w:sz w:val="20"/>
          <w:szCs w:val="20"/>
          <w:lang w:eastAsia="fr-FR"/>
        </w:rPr>
        <w:t>066</w:t>
      </w:r>
      <w:r w:rsidR="00CE2F31">
        <w:rPr>
          <w:rFonts w:ascii="Arial" w:eastAsia="Times New Roman" w:hAnsi="Arial" w:cs="Arial"/>
          <w:sz w:val="20"/>
          <w:szCs w:val="20"/>
          <w:lang w:eastAsia="fr-FR"/>
        </w:rPr>
        <w:t xml:space="preserve"> Warszawa</w:t>
      </w:r>
      <w:r w:rsidR="000F418F">
        <w:rPr>
          <w:rFonts w:ascii="Arial" w:eastAsia="Times New Roman" w:hAnsi="Arial" w:cs="Arial"/>
          <w:sz w:val="20"/>
          <w:szCs w:val="20"/>
          <w:lang w:eastAsia="fr-FR"/>
        </w:rPr>
        <w:t xml:space="preserve">), ul. </w:t>
      </w:r>
      <w:r w:rsidR="00734C6C">
        <w:rPr>
          <w:rFonts w:ascii="Arial" w:eastAsia="Times New Roman" w:hAnsi="Arial" w:cs="Arial"/>
          <w:sz w:val="20"/>
          <w:szCs w:val="20"/>
          <w:lang w:eastAsia="fr-FR"/>
        </w:rPr>
        <w:t>Żubra 1</w:t>
      </w:r>
      <w:r w:rsidR="000F418F">
        <w:rPr>
          <w:rFonts w:ascii="Arial" w:eastAsia="Times New Roman" w:hAnsi="Arial" w:cs="Arial"/>
          <w:sz w:val="20"/>
          <w:szCs w:val="20"/>
          <w:lang w:eastAsia="fr-FR"/>
        </w:rPr>
        <w:t>, wpisany</w:t>
      </w:r>
      <w:r w:rsidR="00E73EE5">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do </w:t>
      </w:r>
      <w:r w:rsidR="00CE2F31">
        <w:rPr>
          <w:rFonts w:ascii="Arial" w:eastAsia="Times New Roman" w:hAnsi="Arial" w:cs="Arial"/>
          <w:sz w:val="20"/>
          <w:szCs w:val="20"/>
          <w:lang w:eastAsia="fr-FR"/>
        </w:rPr>
        <w:t>R</w:t>
      </w:r>
      <w:r w:rsidRPr="005E708B">
        <w:rPr>
          <w:rFonts w:ascii="Arial" w:eastAsia="Times New Roman" w:hAnsi="Arial" w:cs="Arial"/>
          <w:sz w:val="20"/>
          <w:szCs w:val="20"/>
          <w:lang w:eastAsia="fr-FR"/>
        </w:rPr>
        <w:t xml:space="preserve">ejestru </w:t>
      </w:r>
      <w:r w:rsidR="00CE2F31">
        <w:rPr>
          <w:rFonts w:ascii="Arial" w:eastAsia="Times New Roman" w:hAnsi="Arial" w:cs="Arial"/>
          <w:sz w:val="20"/>
          <w:szCs w:val="20"/>
          <w:lang w:eastAsia="fr-FR"/>
        </w:rPr>
        <w:t>P</w:t>
      </w:r>
      <w:r w:rsidRPr="005E708B">
        <w:rPr>
          <w:rFonts w:ascii="Arial" w:eastAsia="Times New Roman" w:hAnsi="Arial" w:cs="Arial"/>
          <w:sz w:val="20"/>
          <w:szCs w:val="20"/>
          <w:lang w:eastAsia="fr-FR"/>
        </w:rPr>
        <w:t>rzedsiębiorców Krajowego Rejestru Sądowego prowadzonego przez Sąd Rejonowy dla m.st. Warszawy</w:t>
      </w:r>
      <w:r w:rsidR="00B00789">
        <w:rPr>
          <w:rFonts w:ascii="Arial" w:eastAsia="Times New Roman" w:hAnsi="Arial" w:cs="Arial"/>
          <w:sz w:val="20"/>
          <w:szCs w:val="20"/>
          <w:lang w:eastAsia="fr-FR"/>
        </w:rPr>
        <w:t xml:space="preserve"> w Warszawie</w:t>
      </w:r>
      <w:r w:rsidRPr="005E708B">
        <w:rPr>
          <w:rFonts w:ascii="Arial" w:eastAsia="Times New Roman" w:hAnsi="Arial" w:cs="Arial"/>
          <w:sz w:val="20"/>
          <w:szCs w:val="20"/>
          <w:lang w:eastAsia="fr-FR"/>
        </w:rPr>
        <w:t>, XII</w:t>
      </w:r>
      <w:r w:rsidR="00B00789">
        <w:rPr>
          <w:rFonts w:ascii="Arial" w:eastAsia="Times New Roman" w:hAnsi="Arial" w:cs="Arial"/>
          <w:sz w:val="20"/>
          <w:szCs w:val="20"/>
          <w:lang w:eastAsia="fr-FR"/>
        </w:rPr>
        <w:t>I</w:t>
      </w:r>
      <w:r w:rsidRPr="005E708B">
        <w:rPr>
          <w:rFonts w:ascii="Arial" w:eastAsia="Times New Roman" w:hAnsi="Arial" w:cs="Arial"/>
          <w:sz w:val="20"/>
          <w:szCs w:val="20"/>
          <w:lang w:eastAsia="fr-FR"/>
        </w:rPr>
        <w:t xml:space="preserve"> Wydział Gospodarczy Krajowego Rejestru Sądowego, pod numerem KRS 0000014843, </w:t>
      </w:r>
      <w:r w:rsidR="00D91196" w:rsidRPr="00D91196">
        <w:rPr>
          <w:rFonts w:ascii="Arial" w:hAnsi="Arial" w:cs="Arial"/>
          <w:color w:val="000000"/>
          <w:spacing w:val="-5"/>
          <w:sz w:val="20"/>
          <w:szCs w:val="20"/>
        </w:rPr>
        <w:t xml:space="preserve">NIP: 5260006841, REGON: 000010205, </w:t>
      </w:r>
      <w:r w:rsidR="00950175" w:rsidRPr="00950175">
        <w:rPr>
          <w:rFonts w:ascii="Arial" w:hAnsi="Arial" w:cs="Arial"/>
          <w:color w:val="000000"/>
          <w:spacing w:val="-5"/>
          <w:sz w:val="20"/>
          <w:szCs w:val="20"/>
        </w:rPr>
        <w:t xml:space="preserve">wysokość kapitału zakładowego i kapitału wpłaconego </w:t>
      </w:r>
      <w:r w:rsidRPr="005E708B">
        <w:rPr>
          <w:rFonts w:ascii="Arial" w:eastAsia="Times New Roman" w:hAnsi="Arial" w:cs="Arial"/>
          <w:sz w:val="20"/>
          <w:szCs w:val="20"/>
          <w:lang w:eastAsia="fr-FR"/>
        </w:rPr>
        <w:t xml:space="preserve">262 470 034 </w:t>
      </w:r>
      <w:r w:rsidR="008F4536">
        <w:rPr>
          <w:rFonts w:ascii="Arial" w:eastAsia="Times New Roman" w:hAnsi="Arial" w:cs="Arial"/>
          <w:sz w:val="20"/>
          <w:szCs w:val="20"/>
          <w:lang w:eastAsia="fr-FR"/>
        </w:rPr>
        <w:t>zł</w:t>
      </w:r>
      <w:r w:rsidR="00950175">
        <w:rPr>
          <w:rFonts w:ascii="Arial" w:eastAsia="Times New Roman" w:hAnsi="Arial" w:cs="Arial"/>
          <w:sz w:val="20"/>
          <w:szCs w:val="20"/>
          <w:lang w:eastAsia="fr-FR"/>
        </w:rPr>
        <w:t xml:space="preserve">, </w:t>
      </w:r>
      <w:r w:rsidR="00950175" w:rsidRPr="00950175">
        <w:rPr>
          <w:rFonts w:ascii="Arial" w:eastAsia="Times New Roman" w:hAnsi="Arial" w:cs="Arial"/>
          <w:sz w:val="20"/>
          <w:szCs w:val="20"/>
          <w:lang w:eastAsia="fr-FR"/>
        </w:rPr>
        <w:t>reprezentowanym przez:</w:t>
      </w:r>
    </w:p>
    <w:p w14:paraId="23FC2080" w14:textId="77777777" w:rsidR="00A21E7E" w:rsidRPr="005E708B" w:rsidRDefault="00A21E7E" w:rsidP="005E708B">
      <w:pPr>
        <w:spacing w:after="0"/>
        <w:jc w:val="both"/>
        <w:rPr>
          <w:rFonts w:ascii="Arial" w:eastAsia="Times New Roman" w:hAnsi="Arial" w:cs="Arial"/>
          <w:sz w:val="20"/>
          <w:szCs w:val="20"/>
          <w:lang w:eastAsia="fr-FR"/>
        </w:rPr>
      </w:pPr>
    </w:p>
    <w:p w14:paraId="35F6B722" w14:textId="78FA8546" w:rsidR="005E708B" w:rsidRDefault="006D0037" w:rsidP="005E708B">
      <w:pPr>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AC3FCE" w:rsidRPr="005E708B">
        <w:rPr>
          <w:rFonts w:ascii="Arial" w:eastAsia="Times New Roman" w:hAnsi="Arial" w:cs="Arial"/>
          <w:sz w:val="20"/>
          <w:szCs w:val="20"/>
          <w:lang w:eastAsia="fr-FR"/>
        </w:rPr>
        <w:t xml:space="preserve"> </w:t>
      </w:r>
      <w:r w:rsidR="00335B3E">
        <w:rPr>
          <w:rFonts w:ascii="Arial" w:eastAsia="Times New Roman" w:hAnsi="Arial" w:cs="Arial"/>
          <w:sz w:val="20"/>
          <w:szCs w:val="20"/>
          <w:lang w:eastAsia="fr-FR"/>
        </w:rPr>
        <w:tab/>
      </w:r>
      <w:r w:rsidR="005E708B" w:rsidRPr="005E708B">
        <w:rPr>
          <w:rFonts w:ascii="Arial" w:eastAsia="Times New Roman" w:hAnsi="Arial" w:cs="Arial"/>
          <w:sz w:val="20"/>
          <w:szCs w:val="20"/>
          <w:lang w:eastAsia="fr-FR"/>
        </w:rPr>
        <w:t>– Pełnomocnik</w:t>
      </w:r>
    </w:p>
    <w:p w14:paraId="1F0B025B" w14:textId="04661808" w:rsidR="00EE1041" w:rsidRDefault="00EE1041" w:rsidP="00EE1041">
      <w:pPr>
        <w:spacing w:after="0" w:line="240" w:lineRule="auto"/>
        <w:jc w:val="both"/>
        <w:rPr>
          <w:rFonts w:ascii="Arial" w:eastAsia="Times New Roman" w:hAnsi="Arial" w:cs="Arial"/>
          <w:sz w:val="20"/>
          <w:szCs w:val="20"/>
          <w:lang w:eastAsia="fr-FR"/>
        </w:rPr>
      </w:pPr>
    </w:p>
    <w:p w14:paraId="54DC6F70" w14:textId="2BE535E4" w:rsidR="005E708B" w:rsidRPr="00EE1041" w:rsidRDefault="006D0037" w:rsidP="00B745BF">
      <w:pPr>
        <w:pStyle w:val="Akapitzlist"/>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1F1C62">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40527D">
        <w:rPr>
          <w:rFonts w:ascii="Arial" w:eastAsia="Times New Roman" w:hAnsi="Arial" w:cs="Arial"/>
          <w:sz w:val="20"/>
          <w:szCs w:val="20"/>
          <w:lang w:eastAsia="fr-FR"/>
        </w:rPr>
        <w:tab/>
      </w:r>
      <w:r w:rsidR="005E708B" w:rsidRPr="00EE1041">
        <w:rPr>
          <w:rFonts w:ascii="Arial" w:eastAsia="Times New Roman" w:hAnsi="Arial" w:cs="Arial"/>
          <w:sz w:val="20"/>
          <w:szCs w:val="20"/>
          <w:lang w:eastAsia="fr-FR"/>
        </w:rPr>
        <w:t xml:space="preserve">– Pełnomocnik </w:t>
      </w:r>
    </w:p>
    <w:p w14:paraId="27ABFE98" w14:textId="77777777" w:rsidR="005E708B" w:rsidRPr="005E708B" w:rsidRDefault="005E708B" w:rsidP="005E708B">
      <w:pPr>
        <w:spacing w:after="0"/>
        <w:jc w:val="both"/>
        <w:rPr>
          <w:rFonts w:ascii="Arial" w:eastAsia="Times New Roman" w:hAnsi="Arial" w:cs="Arial"/>
          <w:sz w:val="20"/>
          <w:szCs w:val="20"/>
          <w:lang w:eastAsia="fr-FR"/>
        </w:rPr>
      </w:pPr>
    </w:p>
    <w:p w14:paraId="0C52DE12" w14:textId="658ACB91" w:rsidR="005E708B" w:rsidRPr="005E708B" w:rsidRDefault="005E708B" w:rsidP="005E708B">
      <w:pPr>
        <w:spacing w:after="0"/>
        <w:jc w:val="both"/>
        <w:rPr>
          <w:rFonts w:ascii="Arial" w:eastAsia="Times New Roman" w:hAnsi="Arial" w:cs="Arial"/>
          <w:b/>
          <w:sz w:val="20"/>
          <w:szCs w:val="20"/>
          <w:lang w:eastAsia="fr-FR"/>
        </w:rPr>
      </w:pPr>
      <w:r w:rsidRPr="005E708B">
        <w:rPr>
          <w:rFonts w:ascii="Arial" w:eastAsia="Times New Roman" w:hAnsi="Arial" w:cs="Arial"/>
          <w:sz w:val="20"/>
          <w:szCs w:val="20"/>
          <w:lang w:eastAsia="fr-FR"/>
        </w:rPr>
        <w:t>zwan</w:t>
      </w:r>
      <w:r w:rsidR="009B1902">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dalej </w:t>
      </w:r>
      <w:r w:rsidRPr="005E708B">
        <w:rPr>
          <w:rFonts w:ascii="Arial" w:eastAsia="Times New Roman" w:hAnsi="Arial" w:cs="Arial"/>
          <w:b/>
          <w:sz w:val="20"/>
          <w:szCs w:val="20"/>
          <w:lang w:eastAsia="fr-FR"/>
        </w:rPr>
        <w:t xml:space="preserve">Ujawniającym </w:t>
      </w:r>
    </w:p>
    <w:p w14:paraId="621E0BA3" w14:textId="77777777" w:rsidR="005E708B" w:rsidRPr="005E708B" w:rsidRDefault="005E708B" w:rsidP="005E708B">
      <w:pPr>
        <w:spacing w:after="0"/>
        <w:jc w:val="both"/>
        <w:rPr>
          <w:rFonts w:ascii="Arial" w:eastAsia="Times New Roman" w:hAnsi="Arial" w:cs="Arial"/>
          <w:sz w:val="20"/>
          <w:szCs w:val="20"/>
          <w:lang w:eastAsia="fr-FR"/>
        </w:rPr>
      </w:pPr>
    </w:p>
    <w:p w14:paraId="35B167C6" w14:textId="14291DBE" w:rsidR="005E708B" w:rsidRPr="00A968BF" w:rsidRDefault="00571E49" w:rsidP="005E708B">
      <w:pPr>
        <w:spacing w:after="0"/>
        <w:jc w:val="both"/>
        <w:rPr>
          <w:rFonts w:ascii="Arial" w:eastAsia="Times New Roman" w:hAnsi="Arial" w:cs="Arial"/>
          <w:iCs/>
          <w:sz w:val="20"/>
          <w:szCs w:val="20"/>
          <w:lang w:eastAsia="fr-FR"/>
        </w:rPr>
      </w:pPr>
      <w:r>
        <w:rPr>
          <w:rFonts w:ascii="Arial" w:eastAsia="Times New Roman" w:hAnsi="Arial" w:cs="Arial"/>
          <w:iCs/>
          <w:sz w:val="20"/>
          <w:szCs w:val="20"/>
          <w:lang w:eastAsia="fr-FR"/>
        </w:rPr>
        <w:t>a</w:t>
      </w:r>
    </w:p>
    <w:p w14:paraId="69DEB387"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07EE5230" w14:textId="040E4156" w:rsidR="00EE1041" w:rsidRPr="004A0DC0" w:rsidRDefault="00EE1041" w:rsidP="008E29D6">
      <w:pPr>
        <w:pStyle w:val="Akapitzlist"/>
        <w:spacing w:after="0"/>
        <w:jc w:val="center"/>
        <w:rPr>
          <w:sz w:val="18"/>
          <w:szCs w:val="18"/>
        </w:rPr>
      </w:pPr>
      <w:r w:rsidRPr="004A0DC0">
        <w:rPr>
          <w:sz w:val="18"/>
          <w:szCs w:val="18"/>
        </w:rPr>
        <w:t>(imię, nazwisko, pesel i adres)</w:t>
      </w:r>
    </w:p>
    <w:p w14:paraId="3A275AF6"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7466EA79" w14:textId="1DDE4ABD" w:rsidR="00EE1041" w:rsidRPr="004A0DC0" w:rsidRDefault="00EE1041" w:rsidP="008E29D6">
      <w:pPr>
        <w:pStyle w:val="Akapitzlist"/>
        <w:spacing w:after="0"/>
        <w:jc w:val="center"/>
        <w:rPr>
          <w:sz w:val="18"/>
          <w:szCs w:val="18"/>
        </w:rPr>
      </w:pPr>
      <w:r w:rsidRPr="004A0DC0">
        <w:rPr>
          <w:sz w:val="18"/>
          <w:szCs w:val="18"/>
        </w:rPr>
        <w:t>(nazwa i adres firmy)</w:t>
      </w:r>
    </w:p>
    <w:p w14:paraId="067A5333" w14:textId="07425686" w:rsidR="00EE1041" w:rsidRDefault="00EE1041"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w:t>
      </w:r>
      <w:r w:rsidRPr="00EE1041">
        <w:rPr>
          <w:rFonts w:ascii="Arial" w:eastAsia="Times New Roman" w:hAnsi="Arial" w:cs="Arial"/>
          <w:sz w:val="20"/>
          <w:szCs w:val="20"/>
          <w:lang w:eastAsia="fr-FR"/>
        </w:rPr>
        <w:t xml:space="preserve">pisaną </w:t>
      </w:r>
      <w:r>
        <w:rPr>
          <w:rFonts w:ascii="Arial" w:eastAsia="Times New Roman" w:hAnsi="Arial" w:cs="Arial"/>
          <w:sz w:val="20"/>
          <w:szCs w:val="20"/>
          <w:lang w:eastAsia="fr-FR"/>
        </w:rPr>
        <w:t xml:space="preserve">do Centralnej Ewidencji i Informacji o Działalności Gospodarczej dla </w:t>
      </w:r>
      <w:r w:rsidR="00A968BF">
        <w:rPr>
          <w:rFonts w:ascii="Arial" w:eastAsia="Times New Roman" w:hAnsi="Arial" w:cs="Arial"/>
          <w:sz w:val="20"/>
          <w:szCs w:val="20"/>
          <w:lang w:eastAsia="fr-FR"/>
        </w:rPr>
        <w:t>m.</w:t>
      </w:r>
      <w:r>
        <w:rPr>
          <w:rFonts w:ascii="Arial" w:eastAsia="Times New Roman" w:hAnsi="Arial" w:cs="Arial"/>
          <w:sz w:val="20"/>
          <w:szCs w:val="20"/>
          <w:lang w:eastAsia="fr-FR"/>
        </w:rPr>
        <w:t xml:space="preserve"> ……………………………………………………………………………………………</w:t>
      </w:r>
      <w:r w:rsidR="00A968BF">
        <w:rPr>
          <w:rFonts w:ascii="Arial" w:eastAsia="Times New Roman" w:hAnsi="Arial" w:cs="Arial"/>
          <w:sz w:val="20"/>
          <w:szCs w:val="20"/>
          <w:lang w:eastAsia="fr-FR"/>
        </w:rPr>
        <w:t xml:space="preserve"> </w:t>
      </w:r>
      <w:r>
        <w:rPr>
          <w:rFonts w:ascii="Arial" w:eastAsia="Times New Roman" w:hAnsi="Arial" w:cs="Arial"/>
          <w:sz w:val="20"/>
          <w:szCs w:val="20"/>
          <w:lang w:eastAsia="fr-FR"/>
        </w:rPr>
        <w:t>pod numerem REGON ……………………………………………… oraz NIP ……………………………</w:t>
      </w:r>
      <w:r w:rsid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16FE0E40" w14:textId="77777777" w:rsidR="00A968BF" w:rsidRDefault="00A968BF" w:rsidP="00A968BF">
      <w:pPr>
        <w:pStyle w:val="Akapitzlist"/>
        <w:spacing w:line="360" w:lineRule="auto"/>
        <w:jc w:val="both"/>
        <w:rPr>
          <w:rFonts w:ascii="Arial" w:eastAsia="Times New Roman" w:hAnsi="Arial" w:cs="Arial"/>
          <w:sz w:val="20"/>
          <w:szCs w:val="20"/>
          <w:lang w:eastAsia="fr-FR"/>
        </w:rPr>
      </w:pPr>
    </w:p>
    <w:p w14:paraId="1B937837" w14:textId="008C4528" w:rsidR="00A968BF" w:rsidRDefault="00A968BF" w:rsidP="008E29D6">
      <w:pPr>
        <w:pStyle w:val="Akapitzlist"/>
        <w:numPr>
          <w:ilvl w:val="0"/>
          <w:numId w:val="14"/>
        </w:numPr>
        <w:spacing w:after="0" w:line="360" w:lineRule="auto"/>
        <w:rPr>
          <w:rFonts w:ascii="Arial" w:eastAsia="Times New Roman" w:hAnsi="Arial" w:cs="Arial"/>
          <w:sz w:val="20"/>
          <w:szCs w:val="20"/>
          <w:lang w:eastAsia="fr-FR"/>
        </w:rPr>
      </w:pPr>
      <w:bookmarkStart w:id="0" w:name="_Hlk115684688"/>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bookmarkEnd w:id="0"/>
    <w:p w14:paraId="2045C94E" w14:textId="7CBFF74B" w:rsidR="00A968BF" w:rsidRPr="004A0DC0" w:rsidRDefault="00A968BF" w:rsidP="008E29D6">
      <w:pPr>
        <w:pStyle w:val="Akapitzlist"/>
        <w:spacing w:after="0"/>
        <w:jc w:val="center"/>
        <w:rPr>
          <w:rFonts w:asciiTheme="minorHAnsi" w:eastAsia="Times New Roman" w:hAnsiTheme="minorHAnsi" w:cstheme="minorHAnsi"/>
          <w:sz w:val="18"/>
          <w:szCs w:val="18"/>
          <w:lang w:eastAsia="fr-FR"/>
        </w:rPr>
      </w:pPr>
      <w:r w:rsidRPr="004A0DC0">
        <w:rPr>
          <w:rFonts w:asciiTheme="minorHAnsi" w:eastAsia="Times New Roman" w:hAnsiTheme="minorHAnsi" w:cstheme="minorHAnsi"/>
          <w:sz w:val="18"/>
          <w:szCs w:val="18"/>
          <w:lang w:eastAsia="fr-FR"/>
        </w:rPr>
        <w:t>(nazwa i adres spółki)</w:t>
      </w:r>
    </w:p>
    <w:p w14:paraId="2F93D493" w14:textId="0B6432E9" w:rsid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wpisaną do Krajowego Rejestru Przedsiębiorców prowadzonego przez Sąd Rejonowy w  ……………………………………………………………………………………………………….. pod nr KRS ………………………</w:t>
      </w:r>
      <w:r w:rsidR="00A21E7E">
        <w:rPr>
          <w:rFonts w:ascii="Arial" w:eastAsia="Times New Roman" w:hAnsi="Arial" w:cs="Arial"/>
          <w:sz w:val="20"/>
          <w:szCs w:val="20"/>
          <w:lang w:eastAsia="fr-FR"/>
        </w:rPr>
        <w:t>,</w:t>
      </w:r>
      <w:r>
        <w:rPr>
          <w:rFonts w:ascii="Arial" w:eastAsia="Times New Roman" w:hAnsi="Arial" w:cs="Arial"/>
          <w:sz w:val="20"/>
          <w:szCs w:val="20"/>
          <w:lang w:eastAsia="fr-FR"/>
        </w:rPr>
        <w:t xml:space="preserve"> REGON …………………………, NIP………………………………, </w:t>
      </w:r>
    </w:p>
    <w:p w14:paraId="652BEDC2" w14:textId="08A15057" w:rsidR="00A968BF" w:rsidRP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reprezentowana przez:</w:t>
      </w:r>
    </w:p>
    <w:p w14:paraId="37F2F42D" w14:textId="7F80AABC" w:rsidR="00A968BF" w:rsidRDefault="00A968BF"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p>
    <w:p w14:paraId="33480D52" w14:textId="6A7A673D" w:rsidR="005E708B" w:rsidRPr="005E708B" w:rsidRDefault="009B1902" w:rsidP="005E708B">
      <w:pPr>
        <w:spacing w:after="0"/>
        <w:jc w:val="both"/>
        <w:rPr>
          <w:rFonts w:ascii="Arial" w:eastAsia="Times New Roman" w:hAnsi="Arial" w:cs="Arial"/>
          <w:sz w:val="20"/>
          <w:szCs w:val="20"/>
          <w:lang w:eastAsia="fr-FR"/>
        </w:rPr>
      </w:pPr>
      <w:r>
        <w:rPr>
          <w:rFonts w:ascii="Arial" w:eastAsia="Times New Roman" w:hAnsi="Arial" w:cs="Arial"/>
          <w:sz w:val="20"/>
          <w:szCs w:val="20"/>
          <w:lang w:eastAsia="fr-FR"/>
        </w:rPr>
        <w:t>z</w:t>
      </w:r>
      <w:r w:rsidR="005E708B" w:rsidRPr="005E708B">
        <w:rPr>
          <w:rFonts w:ascii="Arial" w:eastAsia="Times New Roman" w:hAnsi="Arial" w:cs="Arial"/>
          <w:sz w:val="20"/>
          <w:szCs w:val="20"/>
          <w:lang w:eastAsia="fr-FR"/>
        </w:rPr>
        <w:t>wan</w:t>
      </w:r>
      <w:r>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Pr>
          <w:rFonts w:ascii="Arial" w:eastAsia="Times New Roman" w:hAnsi="Arial" w:cs="Arial"/>
          <w:sz w:val="20"/>
          <w:szCs w:val="20"/>
          <w:lang w:eastAsia="fr-FR"/>
        </w:rPr>
        <w:t>/</w:t>
      </w:r>
      <w:r w:rsidR="00A051D7">
        <w:rPr>
          <w:rFonts w:ascii="Arial" w:eastAsia="Times New Roman" w:hAnsi="Arial" w:cs="Arial"/>
          <w:sz w:val="20"/>
          <w:szCs w:val="20"/>
          <w:lang w:eastAsia="fr-FR"/>
        </w:rPr>
        <w:t>ą</w:t>
      </w:r>
      <w:r w:rsidR="005E708B" w:rsidRPr="005E708B">
        <w:rPr>
          <w:rFonts w:ascii="Arial" w:eastAsia="Times New Roman" w:hAnsi="Arial" w:cs="Arial"/>
          <w:sz w:val="20"/>
          <w:szCs w:val="20"/>
          <w:lang w:eastAsia="fr-FR"/>
        </w:rPr>
        <w:t xml:space="preserve"> dalej</w:t>
      </w:r>
      <w:r w:rsidR="005E708B" w:rsidRPr="005E708B">
        <w:rPr>
          <w:rFonts w:ascii="Arial" w:eastAsia="Times New Roman" w:hAnsi="Arial" w:cs="Arial"/>
          <w:b/>
          <w:sz w:val="20"/>
          <w:szCs w:val="20"/>
          <w:lang w:eastAsia="fr-FR"/>
        </w:rPr>
        <w:t xml:space="preserve"> </w:t>
      </w:r>
      <w:r w:rsidR="007C63D1">
        <w:rPr>
          <w:rFonts w:ascii="Arial" w:eastAsia="Times New Roman" w:hAnsi="Arial" w:cs="Arial"/>
          <w:b/>
          <w:sz w:val="20"/>
          <w:szCs w:val="20"/>
          <w:lang w:eastAsia="fr-FR"/>
        </w:rPr>
        <w:t>Klientem</w:t>
      </w:r>
    </w:p>
    <w:p w14:paraId="6E33D728" w14:textId="77777777" w:rsidR="005E708B" w:rsidRPr="005E708B" w:rsidRDefault="005E708B" w:rsidP="005E708B">
      <w:pPr>
        <w:spacing w:after="0"/>
        <w:jc w:val="both"/>
        <w:rPr>
          <w:rFonts w:ascii="Arial" w:eastAsia="Times New Roman" w:hAnsi="Arial" w:cs="Arial"/>
          <w:sz w:val="20"/>
          <w:szCs w:val="20"/>
          <w:lang w:eastAsia="fr-FR"/>
        </w:rPr>
      </w:pPr>
    </w:p>
    <w:p w14:paraId="13335E8B" w14:textId="49BD1C2D" w:rsidR="004A0DC0" w:rsidRDefault="002E483B" w:rsidP="00FF33E7">
      <w:pPr>
        <w:spacing w:after="0"/>
        <w:rPr>
          <w:rFonts w:ascii="Arial" w:eastAsia="Times New Roman" w:hAnsi="Arial" w:cs="Arial"/>
          <w:sz w:val="20"/>
          <w:szCs w:val="20"/>
          <w:lang w:eastAsia="fr-FR"/>
        </w:rPr>
      </w:pPr>
      <w:r>
        <w:rPr>
          <w:rFonts w:ascii="Arial" w:eastAsia="Times New Roman" w:hAnsi="Arial" w:cs="Arial"/>
          <w:sz w:val="20"/>
          <w:szCs w:val="20"/>
          <w:lang w:eastAsia="fr-FR"/>
        </w:rPr>
        <w:t>z</w:t>
      </w:r>
      <w:r w:rsidR="00A524A5" w:rsidRPr="0037383A">
        <w:rPr>
          <w:rFonts w:ascii="Arial" w:eastAsia="Times New Roman" w:hAnsi="Arial" w:cs="Arial"/>
          <w:sz w:val="20"/>
          <w:szCs w:val="20"/>
          <w:lang w:eastAsia="fr-FR"/>
        </w:rPr>
        <w:t xml:space="preserve">ważywszy, że Klient i Ujawniający </w:t>
      </w:r>
      <w:r w:rsidR="00A524A5" w:rsidRPr="000545DE">
        <w:rPr>
          <w:rFonts w:ascii="Arial" w:eastAsia="Times New Roman" w:hAnsi="Arial" w:cs="Arial"/>
          <w:sz w:val="20"/>
          <w:szCs w:val="20"/>
          <w:lang w:eastAsia="fr-FR"/>
        </w:rPr>
        <w:t xml:space="preserve">zamierzają rozpocząć rozmowy dotyczące potencjalnej sprzedaży </w:t>
      </w:r>
      <w:r w:rsidR="007513F8" w:rsidRPr="000545DE">
        <w:rPr>
          <w:rFonts w:ascii="Arial" w:eastAsia="Times New Roman" w:hAnsi="Arial" w:cs="Arial"/>
          <w:sz w:val="20"/>
          <w:szCs w:val="20"/>
          <w:lang w:eastAsia="fr-FR"/>
        </w:rPr>
        <w:t>położonej w</w:t>
      </w:r>
      <w:r w:rsidR="00EB1F91">
        <w:rPr>
          <w:rFonts w:ascii="Arial" w:eastAsia="Times New Roman" w:hAnsi="Arial" w:cs="Arial"/>
          <w:sz w:val="20"/>
          <w:szCs w:val="20"/>
          <w:lang w:eastAsia="fr-FR"/>
        </w:rPr>
        <w:t xml:space="preserve"> </w:t>
      </w:r>
      <w:r w:rsidR="00490D8C" w:rsidRPr="00745E8D">
        <w:rPr>
          <w:rFonts w:ascii="Arial" w:eastAsia="Arial" w:hAnsi="Arial" w:cs="Arial"/>
          <w:b/>
          <w:sz w:val="20"/>
        </w:rPr>
        <w:t/>
      </w:r>
      <w:r>
        <w:rPr>
          <w:b w:val="on"/>
          <w:rFonts w:ascii="Arial" w:hAnsi="Arial" w:cs="Arial" w:eastAsia="Arial"/>
          <w:sz w:val="20"/>
        </w:rPr>
        <w:t>Radom, ul. ul. Tadeusza Kościuszki 2</w:t>
      </w:r>
      <w:r w:rsidR="00490D8C" w:rsidRPr="00745E8D">
        <w:rPr>
          <w:rFonts w:ascii="Arial" w:eastAsia="Arial" w:hAnsi="Arial" w:cs="Arial"/>
          <w:bCs/>
          <w:sz w:val="20"/>
        </w:rPr>
        <w:t>.</w:t>
      </w:r>
    </w:p>
    <w:p w14:paraId="12206ED2" w14:textId="77777777" w:rsidR="003D78AC" w:rsidRDefault="003D78AC" w:rsidP="00FF33E7">
      <w:pPr>
        <w:spacing w:after="0"/>
        <w:rPr>
          <w:rFonts w:ascii="Arial" w:eastAsia="Times New Roman" w:hAnsi="Arial" w:cs="Arial"/>
          <w:sz w:val="20"/>
          <w:szCs w:val="20"/>
          <w:lang w:eastAsia="fr-FR"/>
        </w:rPr>
      </w:pPr>
    </w:p>
    <w:p w14:paraId="757A7256" w14:textId="4260139A" w:rsidR="00A524A5" w:rsidRDefault="00A524A5" w:rsidP="000832F4">
      <w:pPr>
        <w:spacing w:after="0"/>
        <w:rPr>
          <w:rFonts w:ascii="Arial" w:eastAsia="Times New Roman" w:hAnsi="Arial" w:cs="Arial"/>
          <w:sz w:val="20"/>
          <w:szCs w:val="20"/>
          <w:lang w:eastAsia="fr-FR"/>
        </w:rPr>
      </w:pPr>
      <w:r w:rsidRPr="000545DE">
        <w:rPr>
          <w:rFonts w:ascii="Arial" w:eastAsia="Times New Roman" w:hAnsi="Arial" w:cs="Arial"/>
          <w:sz w:val="20"/>
          <w:szCs w:val="20"/>
          <w:lang w:eastAsia="fr-FR"/>
        </w:rPr>
        <w:t xml:space="preserve">zwaną dalej </w:t>
      </w:r>
      <w:r w:rsidRPr="000545DE">
        <w:rPr>
          <w:rFonts w:ascii="Arial" w:eastAsia="Times New Roman" w:hAnsi="Arial" w:cs="Arial"/>
          <w:b/>
          <w:sz w:val="20"/>
          <w:szCs w:val="20"/>
          <w:lang w:eastAsia="fr-FR"/>
        </w:rPr>
        <w:t>Projektem</w:t>
      </w:r>
      <w:r w:rsidRPr="000545DE">
        <w:rPr>
          <w:rFonts w:ascii="Arial" w:eastAsia="Times New Roman" w:hAnsi="Arial" w:cs="Arial"/>
          <w:sz w:val="20"/>
          <w:szCs w:val="20"/>
          <w:lang w:eastAsia="fr-FR"/>
        </w:rPr>
        <w:t xml:space="preserve">. </w:t>
      </w:r>
    </w:p>
    <w:p w14:paraId="053DB04C" w14:textId="77777777" w:rsidR="00973489" w:rsidRDefault="00973489" w:rsidP="000832F4">
      <w:pPr>
        <w:spacing w:after="0"/>
        <w:rPr>
          <w:rFonts w:ascii="Arial" w:eastAsia="Times New Roman" w:hAnsi="Arial" w:cs="Arial"/>
          <w:sz w:val="20"/>
          <w:szCs w:val="20"/>
          <w:lang w:eastAsia="fr-FR"/>
        </w:rPr>
      </w:pPr>
    </w:p>
    <w:p w14:paraId="0088126D" w14:textId="77777777" w:rsidR="00973489" w:rsidRPr="000545DE" w:rsidRDefault="00973489" w:rsidP="000832F4">
      <w:pPr>
        <w:spacing w:after="0"/>
        <w:rPr>
          <w:rFonts w:ascii="Arial" w:eastAsia="Times New Roman" w:hAnsi="Arial" w:cs="Arial"/>
          <w:sz w:val="20"/>
          <w:szCs w:val="20"/>
          <w:lang w:eastAsia="fr-FR"/>
        </w:rPr>
      </w:pPr>
    </w:p>
    <w:p w14:paraId="7D793517" w14:textId="347F883F" w:rsidR="005E708B" w:rsidRPr="005E708B" w:rsidRDefault="005E708B" w:rsidP="005E708B">
      <w:pPr>
        <w:spacing w:after="0"/>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Niniejszym potwierdzamy, że Ujawniający może przekazać </w:t>
      </w:r>
      <w:r w:rsidR="007C63D1">
        <w:rPr>
          <w:rFonts w:ascii="Arial" w:eastAsia="Times New Roman" w:hAnsi="Arial" w:cs="Arial"/>
          <w:sz w:val="20"/>
          <w:szCs w:val="20"/>
          <w:lang w:eastAsia="fr-FR"/>
        </w:rPr>
        <w:t>Klientowi</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informacje, które są i muszą być </w:t>
      </w:r>
      <w:r w:rsidR="00363234" w:rsidRPr="005E708B">
        <w:rPr>
          <w:rFonts w:ascii="Arial" w:eastAsia="Times New Roman" w:hAnsi="Arial" w:cs="Arial"/>
          <w:sz w:val="20"/>
          <w:szCs w:val="20"/>
          <w:lang w:eastAsia="fr-FR"/>
        </w:rPr>
        <w:t>traktowane, jako</w:t>
      </w:r>
      <w:r w:rsidRPr="005E708B">
        <w:rPr>
          <w:rFonts w:ascii="Arial" w:eastAsia="Times New Roman" w:hAnsi="Arial" w:cs="Arial"/>
          <w:sz w:val="20"/>
          <w:szCs w:val="20"/>
          <w:lang w:eastAsia="fr-FR"/>
        </w:rPr>
        <w:t xml:space="preserve"> poufne. Celem zapewnienia ochrony takich informacji, postanawia się, co następuje:</w:t>
      </w:r>
    </w:p>
    <w:p w14:paraId="4DFE32E5" w14:textId="3C8611EF"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Potwierdza się, iż dla celów niniejszej </w:t>
      </w:r>
      <w:r w:rsidR="00C851A4">
        <w:rPr>
          <w:rFonts w:ascii="Arial" w:eastAsia="Times New Roman" w:hAnsi="Arial" w:cs="Arial"/>
          <w:sz w:val="20"/>
          <w:szCs w:val="20"/>
          <w:lang w:eastAsia="fr-FR"/>
        </w:rPr>
        <w:t>Umowy</w:t>
      </w:r>
      <w:r w:rsidR="00C851A4" w:rsidRPr="005E708B">
        <w:rPr>
          <w:rFonts w:ascii="Arial" w:eastAsia="Times New Roman" w:hAnsi="Arial" w:cs="Arial"/>
          <w:sz w:val="20"/>
          <w:szCs w:val="20"/>
          <w:lang w:eastAsia="fr-FR"/>
        </w:rPr>
        <w:t xml:space="preserve"> </w:t>
      </w:r>
      <w:r w:rsidRPr="005E708B">
        <w:rPr>
          <w:rFonts w:ascii="Arial" w:eastAsia="Times New Roman" w:hAnsi="Arial" w:cs="Arial"/>
          <w:b/>
          <w:sz w:val="20"/>
          <w:szCs w:val="20"/>
          <w:lang w:eastAsia="fr-FR"/>
        </w:rPr>
        <w:t>Informacje Poufne</w:t>
      </w:r>
      <w:r w:rsidRPr="005E708B">
        <w:rPr>
          <w:rFonts w:ascii="Arial" w:eastAsia="Times New Roman" w:hAnsi="Arial" w:cs="Arial"/>
          <w:sz w:val="20"/>
          <w:szCs w:val="20"/>
          <w:lang w:eastAsia="fr-FR"/>
        </w:rPr>
        <w:t xml:space="preserve"> obejmują:</w:t>
      </w:r>
    </w:p>
    <w:p w14:paraId="2BF350D6" w14:textId="77777777" w:rsidR="005E708B" w:rsidRPr="005E708B" w:rsidRDefault="005E708B" w:rsidP="005E708B">
      <w:pPr>
        <w:spacing w:after="0"/>
        <w:ind w:left="360" w:firstLine="357"/>
        <w:jc w:val="both"/>
        <w:rPr>
          <w:rFonts w:ascii="Arial" w:eastAsia="Times New Roman" w:hAnsi="Arial" w:cs="Arial"/>
          <w:sz w:val="20"/>
          <w:szCs w:val="20"/>
          <w:lang w:eastAsia="fr-FR"/>
        </w:rPr>
      </w:pPr>
    </w:p>
    <w:p w14:paraId="3070ECD2" w14:textId="5F1B6BFF"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wszelkie dane i informacje dotyczące Ujawniającego udostępnione przez Ujawniającego lub </w:t>
      </w:r>
      <w:r w:rsidR="007C63D1">
        <w:rPr>
          <w:rFonts w:ascii="Arial" w:eastAsia="Times New Roman" w:hAnsi="Arial" w:cs="Arial"/>
          <w:sz w:val="20"/>
          <w:szCs w:val="20"/>
          <w:lang w:eastAsia="fr-FR"/>
        </w:rPr>
        <w:t>p</w:t>
      </w:r>
      <w:r w:rsidRPr="005E708B">
        <w:rPr>
          <w:rFonts w:ascii="Arial" w:eastAsia="Times New Roman" w:hAnsi="Arial" w:cs="Arial"/>
          <w:sz w:val="20"/>
          <w:szCs w:val="20"/>
          <w:lang w:eastAsia="fr-FR"/>
        </w:rPr>
        <w:t xml:space="preserve">rzedstawicieli </w:t>
      </w:r>
      <w:r w:rsidR="007C63D1">
        <w:rPr>
          <w:rFonts w:ascii="Arial" w:eastAsia="Times New Roman" w:hAnsi="Arial" w:cs="Arial"/>
          <w:sz w:val="20"/>
          <w:szCs w:val="20"/>
          <w:lang w:eastAsia="fr-FR"/>
        </w:rPr>
        <w:t>Ujawniającego Klientowi</w:t>
      </w:r>
      <w:r w:rsidRPr="005E708B">
        <w:rPr>
          <w:rFonts w:ascii="Arial" w:eastAsia="Times New Roman" w:hAnsi="Arial" w:cs="Arial"/>
          <w:sz w:val="20"/>
          <w:szCs w:val="20"/>
          <w:lang w:eastAsia="fr-FR"/>
        </w:rPr>
        <w:t>;</w:t>
      </w:r>
    </w:p>
    <w:p w14:paraId="773A0E46" w14:textId="77777777" w:rsidR="005E708B" w:rsidRPr="005E708B" w:rsidRDefault="005E708B" w:rsidP="005E708B">
      <w:pPr>
        <w:spacing w:after="0"/>
        <w:jc w:val="both"/>
        <w:rPr>
          <w:rFonts w:ascii="Arial" w:eastAsia="Times New Roman" w:hAnsi="Arial" w:cs="Arial"/>
          <w:sz w:val="20"/>
          <w:szCs w:val="20"/>
          <w:lang w:eastAsia="fr-FR"/>
        </w:rPr>
      </w:pPr>
    </w:p>
    <w:p w14:paraId="09429968" w14:textId="529D1574"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inne informacje, jakiegokolwiek rodzaju i w jakiejkolwiek formie lub formacie, ustne lub pisemne, w tym m.in. e-maile, faksy, rysunki, wykazy, oprogramowanie, elektroniczne kopie dokumentów, specyfikacje, dane, wykresy, przekazy ustne lub reprodukcje obrazkowe, informacje cyfrowe, z którymi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się zapoznał, a które odnoszą się do Projektu lub Ujawniającego, jego działań lub sytuacji finansowej, handlowej lub prawnej,</w:t>
      </w:r>
    </w:p>
    <w:p w14:paraId="5B03D590" w14:textId="77777777" w:rsidR="005E708B" w:rsidRPr="005E708B" w:rsidRDefault="005E708B" w:rsidP="005E708B">
      <w:pPr>
        <w:spacing w:after="0"/>
        <w:ind w:left="720"/>
        <w:jc w:val="both"/>
        <w:rPr>
          <w:rFonts w:ascii="Arial" w:eastAsia="Times New Roman" w:hAnsi="Arial" w:cs="Arial"/>
          <w:sz w:val="20"/>
          <w:szCs w:val="20"/>
          <w:lang w:eastAsia="fr-FR"/>
        </w:rPr>
      </w:pPr>
    </w:p>
    <w:p w14:paraId="3D24EAA7" w14:textId="6F4CEDC3"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istnienie, treść i przebieg Projektu, w szczególności fakt prowadzenia rozmów między </w:t>
      </w:r>
      <w:r w:rsidR="007C63D1">
        <w:rPr>
          <w:rFonts w:ascii="Arial" w:eastAsia="Times New Roman" w:hAnsi="Arial" w:cs="Arial"/>
          <w:sz w:val="20"/>
          <w:szCs w:val="20"/>
          <w:lang w:eastAsia="fr-FR"/>
        </w:rPr>
        <w:t>Klientem</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 Ujawniającym; oraz </w:t>
      </w:r>
    </w:p>
    <w:p w14:paraId="4C4ACD60" w14:textId="77777777" w:rsidR="005E708B" w:rsidRPr="005E708B" w:rsidRDefault="005E708B" w:rsidP="005E708B">
      <w:pPr>
        <w:spacing w:after="0"/>
        <w:ind w:left="708"/>
        <w:jc w:val="both"/>
        <w:rPr>
          <w:rFonts w:ascii="Arial" w:eastAsia="Times New Roman" w:hAnsi="Arial" w:cs="Arial"/>
          <w:sz w:val="20"/>
          <w:szCs w:val="20"/>
          <w:lang w:eastAsia="fr-FR"/>
        </w:rPr>
      </w:pPr>
    </w:p>
    <w:p w14:paraId="6CB5CB5E" w14:textId="55AFFB42"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niniejszą </w:t>
      </w:r>
      <w:r w:rsidR="00C851A4">
        <w:rPr>
          <w:rFonts w:ascii="Arial" w:eastAsia="Times New Roman" w:hAnsi="Arial" w:cs="Arial"/>
          <w:sz w:val="20"/>
          <w:szCs w:val="20"/>
          <w:lang w:eastAsia="fr-FR"/>
        </w:rPr>
        <w:t>Umowę</w:t>
      </w:r>
      <w:r w:rsidR="00C851A4"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i wszystko, co jest z nią związane.</w:t>
      </w:r>
    </w:p>
    <w:p w14:paraId="1547B9C8" w14:textId="77777777" w:rsidR="005E708B" w:rsidRPr="005E708B" w:rsidRDefault="005E708B" w:rsidP="005E708B">
      <w:pPr>
        <w:spacing w:after="0"/>
        <w:jc w:val="both"/>
        <w:rPr>
          <w:rFonts w:ascii="Arial" w:eastAsia="Times New Roman" w:hAnsi="Arial" w:cs="Arial"/>
          <w:b/>
          <w:sz w:val="20"/>
          <w:szCs w:val="20"/>
          <w:u w:val="single"/>
          <w:lang w:eastAsia="fr-FR"/>
        </w:rPr>
      </w:pPr>
    </w:p>
    <w:p w14:paraId="7BAEDF08" w14:textId="24311ED7"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związku z udostępnieniem przez Ujawniającego, </w:t>
      </w:r>
      <w:r w:rsidR="001B3DE9">
        <w:rPr>
          <w:rFonts w:ascii="Arial" w:eastAsia="Times New Roman" w:hAnsi="Arial" w:cs="Arial"/>
          <w:sz w:val="20"/>
          <w:szCs w:val="20"/>
          <w:lang w:eastAsia="fr-FR"/>
        </w:rPr>
        <w:t>Klientowi</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Przedstawicielom</w:t>
      </w:r>
      <w:r w:rsidRPr="005E708B">
        <w:rPr>
          <w:rFonts w:ascii="Arial" w:eastAsia="Times New Roman" w:hAnsi="Arial" w:cs="Arial"/>
          <w:sz w:val="20"/>
          <w:szCs w:val="20"/>
          <w:lang w:eastAsia="fr-FR"/>
        </w:rPr>
        <w:t xml:space="preserve">, Informacji Poufnych,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zobowiązuje się do:</w:t>
      </w:r>
    </w:p>
    <w:p w14:paraId="7EAF2AA4" w14:textId="77777777" w:rsidR="005E708B" w:rsidRPr="005E708B" w:rsidRDefault="005E708B" w:rsidP="005E708B">
      <w:pPr>
        <w:spacing w:after="0"/>
        <w:jc w:val="both"/>
        <w:rPr>
          <w:rFonts w:ascii="Arial" w:eastAsia="Times New Roman" w:hAnsi="Arial" w:cs="Arial"/>
          <w:sz w:val="20"/>
          <w:szCs w:val="20"/>
          <w:lang w:eastAsia="fr-FR"/>
        </w:rPr>
      </w:pPr>
    </w:p>
    <w:p w14:paraId="2103D5C8" w14:textId="19F35F92" w:rsidR="005E708B" w:rsidRPr="005E708B" w:rsidRDefault="005E708B" w:rsidP="005E708B">
      <w:pPr>
        <w:numPr>
          <w:ilvl w:val="0"/>
          <w:numId w:val="4"/>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traktowania wszelkich Informacji poufnych jako ściśle prywatnych i poufnych i podjęcia wszelkich niezbędnych i zasadnych kroków w celu zachowania ich poufności.</w:t>
      </w:r>
    </w:p>
    <w:p w14:paraId="2B2D2B68" w14:textId="77777777" w:rsidR="005E708B" w:rsidRPr="005E708B" w:rsidRDefault="005E708B" w:rsidP="005E708B">
      <w:pPr>
        <w:spacing w:after="0"/>
        <w:rPr>
          <w:rFonts w:ascii="Arial" w:eastAsia="Times New Roman" w:hAnsi="Arial" w:cs="Arial"/>
          <w:sz w:val="20"/>
          <w:szCs w:val="20"/>
        </w:rPr>
      </w:pPr>
    </w:p>
    <w:p w14:paraId="7EE6EEC6" w14:textId="28A61784" w:rsidR="005E708B" w:rsidRPr="005E708B" w:rsidRDefault="005E708B" w:rsidP="005E708B">
      <w:pPr>
        <w:numPr>
          <w:ilvl w:val="0"/>
          <w:numId w:val="5"/>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niewykorzystywania Informacji poufnych do celów innych niż te, w jakich zostały one nam powierzone, w szczególności do niewykorzystywania Informacji Poufnych w celu uzyskania korzyści lub przewagi handlowej.</w:t>
      </w:r>
    </w:p>
    <w:p w14:paraId="7C631265" w14:textId="77777777" w:rsidR="005E708B" w:rsidRPr="005E708B" w:rsidRDefault="005E708B" w:rsidP="005E708B">
      <w:pPr>
        <w:spacing w:after="0"/>
        <w:ind w:left="426"/>
        <w:jc w:val="both"/>
        <w:rPr>
          <w:rFonts w:ascii="Arial" w:eastAsia="Times New Roman" w:hAnsi="Arial" w:cs="Arial"/>
          <w:sz w:val="20"/>
          <w:szCs w:val="20"/>
        </w:rPr>
      </w:pPr>
    </w:p>
    <w:p w14:paraId="7FC59F41" w14:textId="06E0F4A1" w:rsidR="005E708B" w:rsidRPr="005E708B" w:rsidRDefault="005E708B" w:rsidP="005E708B">
      <w:pPr>
        <w:numPr>
          <w:ilvl w:val="0"/>
          <w:numId w:val="6"/>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nie ujawniać, bez uprzedniej pisemnej zgody Ujawniającego, Informacji Poufnych (ustnie ani pisemnie) w całości ani w części osobom trzecim, za wyjątkiem sytuacji, gdy Informacje Poufne są wymagane przez </w:t>
      </w:r>
      <w:r w:rsidRPr="007513F8">
        <w:rPr>
          <w:rFonts w:ascii="Arial" w:eastAsia="Times New Roman" w:hAnsi="Arial" w:cs="Arial"/>
          <w:b/>
          <w:bCs/>
          <w:sz w:val="20"/>
          <w:szCs w:val="20"/>
        </w:rPr>
        <w:t>Przedstawicieli</w:t>
      </w:r>
      <w:r w:rsidRPr="005E708B">
        <w:rPr>
          <w:rFonts w:ascii="Arial" w:eastAsia="Times New Roman" w:hAnsi="Arial" w:cs="Arial"/>
          <w:sz w:val="20"/>
          <w:szCs w:val="20"/>
        </w:rPr>
        <w:t>;</w:t>
      </w:r>
    </w:p>
    <w:p w14:paraId="5B7B7679" w14:textId="77777777" w:rsidR="005E708B" w:rsidRPr="005E708B" w:rsidRDefault="005E708B" w:rsidP="005E708B">
      <w:pPr>
        <w:spacing w:after="0"/>
        <w:jc w:val="both"/>
        <w:rPr>
          <w:rFonts w:ascii="Arial" w:eastAsia="Times New Roman" w:hAnsi="Arial" w:cs="Arial"/>
          <w:sz w:val="20"/>
          <w:szCs w:val="20"/>
        </w:rPr>
      </w:pPr>
    </w:p>
    <w:p w14:paraId="2A7CF585" w14:textId="7F157783" w:rsidR="005E708B" w:rsidRPr="005E708B" w:rsidRDefault="005E708B" w:rsidP="005E708B">
      <w:pPr>
        <w:numPr>
          <w:ilvl w:val="0"/>
          <w:numId w:val="7"/>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zapewnić, aby </w:t>
      </w:r>
      <w:r w:rsidRPr="007513F8">
        <w:rPr>
          <w:rFonts w:ascii="Arial" w:eastAsia="Times New Roman" w:hAnsi="Arial" w:cs="Arial"/>
          <w:b/>
          <w:bCs/>
          <w:sz w:val="20"/>
          <w:szCs w:val="20"/>
        </w:rPr>
        <w:t>Przedstawiciele</w:t>
      </w:r>
      <w:r w:rsidRPr="005E708B">
        <w:rPr>
          <w:rFonts w:ascii="Arial" w:eastAsia="Times New Roman" w:hAnsi="Arial" w:cs="Arial"/>
          <w:sz w:val="20"/>
          <w:szCs w:val="20"/>
        </w:rPr>
        <w:t>, którym Informacje Poufne będą ujawniane, nie ujawniali tych Informacji Poufnych osobom trzecim bez uprzedniej pisemnej zgody Ujawniającego;</w:t>
      </w:r>
    </w:p>
    <w:p w14:paraId="16E3C8EF" w14:textId="77777777" w:rsidR="005E708B" w:rsidRPr="005E708B" w:rsidRDefault="005E708B" w:rsidP="005E708B">
      <w:pPr>
        <w:spacing w:after="0"/>
        <w:jc w:val="both"/>
        <w:rPr>
          <w:rFonts w:ascii="Arial" w:eastAsia="Times New Roman" w:hAnsi="Arial" w:cs="Arial"/>
          <w:sz w:val="20"/>
          <w:szCs w:val="20"/>
        </w:rPr>
      </w:pPr>
    </w:p>
    <w:p w14:paraId="3BA03597" w14:textId="7596D12D" w:rsidR="005E708B" w:rsidRPr="005E708B" w:rsidRDefault="005E708B" w:rsidP="005E708B">
      <w:pPr>
        <w:numPr>
          <w:ilvl w:val="0"/>
          <w:numId w:val="8"/>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niewydawania publicznych komunikatów oraz nieskładania oświadczeń ani nieujawniania stronom trzecim żadnych informacji związanych z Projektem, trwaniem dyskusji lub negocjacji dotyczących Projektu, ani z żadnymi warunkami ewentualnej transakcji.</w:t>
      </w:r>
    </w:p>
    <w:p w14:paraId="5FDA78C5" w14:textId="77777777" w:rsidR="005E708B" w:rsidRPr="005E708B" w:rsidRDefault="005E708B" w:rsidP="005E708B">
      <w:pPr>
        <w:spacing w:after="0"/>
        <w:jc w:val="both"/>
        <w:rPr>
          <w:rFonts w:ascii="Arial" w:eastAsia="Times New Roman" w:hAnsi="Arial" w:cs="Arial"/>
          <w:sz w:val="20"/>
          <w:szCs w:val="20"/>
          <w:lang w:eastAsia="fr-FR"/>
        </w:rPr>
      </w:pPr>
    </w:p>
    <w:p w14:paraId="5B581A3F" w14:textId="5239471F" w:rsidR="005E708B" w:rsidRPr="005E708B" w:rsidRDefault="001B3DE9"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ma prawo ujawnić Informacje Poufne swoim członkom zarządu, rady nadzorczej, dyrektorom, pracownikom, </w:t>
      </w:r>
      <w:r w:rsidR="00AD7FC3">
        <w:rPr>
          <w:rFonts w:ascii="Arial" w:eastAsia="Times New Roman" w:hAnsi="Arial" w:cs="Arial"/>
          <w:sz w:val="20"/>
          <w:szCs w:val="20"/>
          <w:lang w:eastAsia="fr-FR"/>
        </w:rPr>
        <w:t xml:space="preserve">współpracownikom, </w:t>
      </w:r>
      <w:r w:rsidR="005E708B" w:rsidRPr="005E708B">
        <w:rPr>
          <w:rFonts w:ascii="Arial" w:eastAsia="Times New Roman" w:hAnsi="Arial" w:cs="Arial"/>
          <w:sz w:val="20"/>
          <w:szCs w:val="20"/>
          <w:lang w:eastAsia="fr-FR"/>
        </w:rPr>
        <w:t xml:space="preserve">przedstawicielom, </w:t>
      </w:r>
      <w:r w:rsidR="00646D47">
        <w:rPr>
          <w:rFonts w:ascii="Arial" w:eastAsia="Times New Roman" w:hAnsi="Arial" w:cs="Arial"/>
          <w:sz w:val="20"/>
          <w:szCs w:val="20"/>
          <w:lang w:eastAsia="fr-FR"/>
        </w:rPr>
        <w:t xml:space="preserve">wspólnikom, </w:t>
      </w:r>
      <w:r w:rsidR="005E708B" w:rsidRPr="005E708B">
        <w:rPr>
          <w:rFonts w:ascii="Arial" w:eastAsia="Times New Roman" w:hAnsi="Arial" w:cs="Arial"/>
          <w:sz w:val="20"/>
          <w:szCs w:val="20"/>
          <w:lang w:eastAsia="fr-FR"/>
        </w:rPr>
        <w:t xml:space="preserve">doradcom i agentom (w tym doradcom prawnym, księgowym, finansowym i innym) (zwanych na potrzeby niniejszej </w:t>
      </w:r>
      <w:r w:rsidR="00C851A4">
        <w:rPr>
          <w:rFonts w:ascii="Arial" w:eastAsia="Times New Roman" w:hAnsi="Arial" w:cs="Arial"/>
          <w:sz w:val="20"/>
          <w:szCs w:val="20"/>
          <w:lang w:eastAsia="fr-FR"/>
        </w:rPr>
        <w:t xml:space="preserve">Umowy </w:t>
      </w:r>
      <w:r w:rsidR="005E708B" w:rsidRPr="005E708B">
        <w:rPr>
          <w:rFonts w:ascii="Arial" w:eastAsia="Times New Roman" w:hAnsi="Arial" w:cs="Arial"/>
          <w:b/>
          <w:sz w:val="20"/>
          <w:szCs w:val="20"/>
          <w:lang w:eastAsia="fr-FR"/>
        </w:rPr>
        <w:t>Przedstawicielami</w:t>
      </w:r>
      <w:r w:rsidR="005E708B" w:rsidRPr="005E708B">
        <w:rPr>
          <w:rFonts w:ascii="Arial" w:eastAsia="Times New Roman" w:hAnsi="Arial" w:cs="Arial"/>
          <w:sz w:val="20"/>
          <w:szCs w:val="20"/>
          <w:lang w:eastAsia="fr-FR"/>
        </w:rPr>
        <w:t>) dla celów oceny Projektu, pod warunkiem jednak,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zachowają Informacje Poufne w poufności w zakresie określonym w niniejszej </w:t>
      </w:r>
      <w:r w:rsidR="00C851A4">
        <w:rPr>
          <w:rFonts w:ascii="Arial" w:eastAsia="Times New Roman" w:hAnsi="Arial" w:cs="Arial"/>
          <w:sz w:val="20"/>
          <w:szCs w:val="20"/>
          <w:lang w:eastAsia="fr-FR"/>
        </w:rPr>
        <w:t>Umow</w:t>
      </w:r>
      <w:r w:rsidR="00AC3FCE">
        <w:rPr>
          <w:rFonts w:ascii="Arial" w:eastAsia="Times New Roman" w:hAnsi="Arial" w:cs="Arial"/>
          <w:sz w:val="20"/>
          <w:szCs w:val="20"/>
          <w:lang w:eastAsia="fr-FR"/>
        </w:rPr>
        <w:t>ie</w:t>
      </w:r>
      <w:r w:rsidR="005E708B"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zapewni,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będą przestrzegać postanowień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ponosząc odpowiedzialność za każde ich naruszenie przez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w:t>
      </w:r>
    </w:p>
    <w:p w14:paraId="5DF3C651" w14:textId="77777777" w:rsidR="005E708B" w:rsidRPr="005E708B" w:rsidRDefault="005E708B" w:rsidP="005E708B">
      <w:pPr>
        <w:spacing w:after="0"/>
        <w:jc w:val="both"/>
        <w:rPr>
          <w:rFonts w:ascii="Arial" w:eastAsia="Times New Roman" w:hAnsi="Arial" w:cs="Arial"/>
          <w:b/>
          <w:sz w:val="20"/>
          <w:szCs w:val="20"/>
          <w:lang w:eastAsia="fr-FR"/>
        </w:rPr>
      </w:pPr>
    </w:p>
    <w:p w14:paraId="6C0BECB0" w14:textId="77777777" w:rsidR="005E708B" w:rsidRPr="005E708B" w:rsidRDefault="005E708B" w:rsidP="005E708B">
      <w:pPr>
        <w:numPr>
          <w:ilvl w:val="0"/>
          <w:numId w:val="3"/>
        </w:numPr>
        <w:spacing w:after="0" w:line="240" w:lineRule="auto"/>
        <w:ind w:left="426" w:hanging="426"/>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Poufne Informacje nie będą obejmować informacji, które: </w:t>
      </w:r>
    </w:p>
    <w:p w14:paraId="2083FEEC" w14:textId="77777777" w:rsidR="005E708B" w:rsidRPr="005E708B" w:rsidRDefault="005E708B" w:rsidP="005E708B">
      <w:pPr>
        <w:spacing w:after="0"/>
        <w:ind w:left="360" w:firstLine="360"/>
        <w:jc w:val="both"/>
        <w:rPr>
          <w:rFonts w:ascii="Arial" w:eastAsia="Times New Roman" w:hAnsi="Arial" w:cs="Arial"/>
          <w:sz w:val="20"/>
          <w:szCs w:val="20"/>
          <w:lang w:eastAsia="fr-FR"/>
        </w:rPr>
      </w:pPr>
    </w:p>
    <w:p w14:paraId="02D75544" w14:textId="40EA9E12"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są lub stały się możliwe do ustalenia lub uzyskania na podstawie informacji dostępnych publicznie lub opublikowanych bez naruszenia umowy lub niniejszego zobowiązania do zachowania poufności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xml:space="preserve">, </w:t>
      </w:r>
    </w:p>
    <w:p w14:paraId="19EEC7A7" w14:textId="77777777" w:rsidR="005E708B" w:rsidRPr="005E708B" w:rsidRDefault="005E708B" w:rsidP="005E708B">
      <w:pPr>
        <w:tabs>
          <w:tab w:val="left" w:pos="851"/>
        </w:tabs>
        <w:spacing w:after="0"/>
        <w:ind w:left="993" w:hanging="567"/>
        <w:jc w:val="both"/>
        <w:rPr>
          <w:rFonts w:ascii="Arial" w:eastAsia="Times New Roman" w:hAnsi="Arial" w:cs="Arial"/>
          <w:sz w:val="20"/>
          <w:szCs w:val="20"/>
          <w:lang w:eastAsia="fr-FR"/>
        </w:rPr>
      </w:pPr>
    </w:p>
    <w:p w14:paraId="786E231D"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w sposób zgodny z prawem otrzymane od osoby trzeciej bez ograniczeń co do ich ujawniania, </w:t>
      </w:r>
    </w:p>
    <w:p w14:paraId="34461163"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7F15D48F" w14:textId="1D459C1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były w posiadaniu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zobowiązania do zachowania ich w poufności przed datą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t>
      </w:r>
    </w:p>
    <w:p w14:paraId="03886ABD"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37380A5" w14:textId="1281B53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opracowane niezależnie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oraz</w:t>
      </w:r>
    </w:p>
    <w:p w14:paraId="211B0552"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4A7EA4A"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  mogą zostać ujawnione na podstawie pisemnej zgody Ujawniającego, z zastrzeżeniem ograniczeń co do tego ujawnienia. </w:t>
      </w:r>
    </w:p>
    <w:p w14:paraId="58D3E802" w14:textId="77777777" w:rsidR="005E708B" w:rsidRPr="005E708B" w:rsidRDefault="005E708B" w:rsidP="005E708B">
      <w:pPr>
        <w:spacing w:after="0"/>
        <w:ind w:left="360"/>
        <w:jc w:val="both"/>
        <w:rPr>
          <w:rFonts w:ascii="Arial" w:eastAsia="Times New Roman" w:hAnsi="Arial" w:cs="Arial"/>
          <w:sz w:val="20"/>
          <w:szCs w:val="20"/>
          <w:lang w:eastAsia="fr-FR"/>
        </w:rPr>
      </w:pPr>
    </w:p>
    <w:p w14:paraId="5478675F" w14:textId="5F858BE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Jeżeli </w:t>
      </w:r>
      <w:r w:rsidR="00AC3FCE">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powołując się na powyższe wyjątki, ujawni lub będzie korzystać z informacji uważanych przez Ujawniającego za Informacje Poufne, ciężar dowodu dotyczący wykazania istnienia tych wyjątków spoczywać będzie na </w:t>
      </w:r>
      <w:r w:rsidR="00AC3FCE">
        <w:rPr>
          <w:rFonts w:ascii="Arial" w:eastAsia="Times New Roman" w:hAnsi="Arial" w:cs="Arial"/>
          <w:sz w:val="20"/>
          <w:szCs w:val="20"/>
          <w:lang w:eastAsia="fr-FR"/>
        </w:rPr>
        <w:t>Kliencie</w:t>
      </w:r>
      <w:r w:rsidRPr="005E708B">
        <w:rPr>
          <w:rFonts w:ascii="Arial" w:eastAsia="Times New Roman" w:hAnsi="Arial" w:cs="Arial"/>
          <w:sz w:val="20"/>
          <w:szCs w:val="20"/>
          <w:lang w:eastAsia="fr-FR"/>
        </w:rPr>
        <w:t>.</w:t>
      </w:r>
    </w:p>
    <w:p w14:paraId="2A228EC4"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0ACBB439" w14:textId="00D1CCF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gdy w toku postępowania sądowego lub administracyjnego prowadzonego przez jakikolwiek organ administracji publicznej lub nadzorczy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będzie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ujawnienia Informacji Poufnych lub zaistnieje groźba ujawnienia Informacji Poufnych,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bezzwłocznie zawiadomi Ujawniającego, w zakresie dozwolonym przez prawo, o takim wymogu lub groźbie.</w:t>
      </w:r>
    </w:p>
    <w:p w14:paraId="43CD98F7"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17226A7" w14:textId="22EDFDEB" w:rsidR="005E708B" w:rsidRPr="005E708B" w:rsidRDefault="00AC3FCE"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przyjmuje odpowiedzialność za naruszenie warunków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przez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lub jakiekolwiek osoby, którym ujawni Informacje Poufne zgodnie z niniejszą </w:t>
      </w:r>
      <w:r w:rsidR="00C851A4">
        <w:rPr>
          <w:rFonts w:ascii="Arial" w:eastAsia="Times New Roman" w:hAnsi="Arial" w:cs="Arial"/>
          <w:sz w:val="20"/>
          <w:szCs w:val="20"/>
          <w:lang w:eastAsia="fr-FR"/>
        </w:rPr>
        <w:t>Umową</w:t>
      </w:r>
      <w:r w:rsidR="005E708B" w:rsidRPr="005E708B">
        <w:rPr>
          <w:rFonts w:ascii="Arial" w:eastAsia="Times New Roman" w:hAnsi="Arial" w:cs="Arial"/>
          <w:sz w:val="20"/>
          <w:szCs w:val="20"/>
          <w:lang w:eastAsia="fr-FR"/>
        </w:rPr>
        <w:t>, tak jak odpowiada za naruszenie tych warunków przez ni</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 xml:space="preserve"> sam</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w:t>
      </w:r>
    </w:p>
    <w:p w14:paraId="5341B639"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AF89595" w14:textId="3E76A5B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Zobowiązania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będą obowiązywały przez okres </w:t>
      </w:r>
      <w:r w:rsidR="00AE11F0">
        <w:rPr>
          <w:rFonts w:ascii="Arial" w:eastAsia="Times New Roman" w:hAnsi="Arial" w:cs="Arial"/>
          <w:sz w:val="20"/>
          <w:szCs w:val="20"/>
          <w:lang w:eastAsia="fr-FR"/>
        </w:rPr>
        <w:t>36</w:t>
      </w:r>
      <w:r w:rsidR="00AE11F0"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miesięcy od daty zawarcia niniejszej </w:t>
      </w:r>
      <w:r w:rsidR="00C851A4">
        <w:rPr>
          <w:rFonts w:ascii="Arial" w:eastAsia="Times New Roman" w:hAnsi="Arial" w:cs="Arial"/>
          <w:sz w:val="20"/>
          <w:szCs w:val="20"/>
          <w:lang w:eastAsia="fr-FR"/>
        </w:rPr>
        <w:t>Umowy</w:t>
      </w:r>
      <w:r w:rsidR="00C851A4" w:rsidRPr="005E708B" w:rsidDel="00C851A4">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względu na to, czy działania związane z potencjalnym Projektem będą miały miejsce, chyba, że 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zostanie wyraźnie zastąpiona inną umową na piśmie zawartą przez te same Strony.</w:t>
      </w:r>
      <w:r w:rsidR="005B6AC8">
        <w:rPr>
          <w:rFonts w:ascii="Arial" w:eastAsia="Times New Roman" w:hAnsi="Arial" w:cs="Arial"/>
          <w:sz w:val="20"/>
          <w:szCs w:val="20"/>
          <w:lang w:eastAsia="fr-FR"/>
        </w:rPr>
        <w:t xml:space="preserve"> Jednakże w sytuacji, gdy w terminie 2 (dwóch) miesięcy </w:t>
      </w:r>
      <w:r w:rsidR="00CA12C2">
        <w:rPr>
          <w:rFonts w:ascii="Arial" w:eastAsia="Times New Roman" w:hAnsi="Arial" w:cs="Arial"/>
          <w:sz w:val="20"/>
          <w:szCs w:val="20"/>
          <w:lang w:eastAsia="fr-FR"/>
        </w:rPr>
        <w:t>o</w:t>
      </w:r>
      <w:r w:rsidR="005B6AC8">
        <w:rPr>
          <w:rFonts w:ascii="Arial" w:eastAsia="Times New Roman" w:hAnsi="Arial" w:cs="Arial"/>
          <w:sz w:val="20"/>
          <w:szCs w:val="20"/>
          <w:lang w:eastAsia="fr-FR"/>
        </w:rPr>
        <w:t>d daty zawarcia niniejszej Umowy, Strony nie rozpoczną rozmów dotyczących potencjalnej sprzedaży nieruchomości opisanej w</w:t>
      </w:r>
      <w:r w:rsidR="005C172B">
        <w:rPr>
          <w:rFonts w:ascii="Arial" w:eastAsia="Times New Roman" w:hAnsi="Arial" w:cs="Arial"/>
          <w:sz w:val="20"/>
          <w:szCs w:val="20"/>
          <w:lang w:eastAsia="fr-FR"/>
        </w:rPr>
        <w:t xml:space="preserve"> Preambule</w:t>
      </w:r>
      <w:r w:rsidR="005B6AC8">
        <w:rPr>
          <w:rFonts w:ascii="Arial" w:eastAsia="Times New Roman" w:hAnsi="Arial" w:cs="Arial"/>
          <w:sz w:val="20"/>
          <w:szCs w:val="20"/>
          <w:lang w:eastAsia="fr-FR"/>
        </w:rPr>
        <w:t xml:space="preserve"> Umowy, w szczególności pomiędzy Stronami nie dojdzie do przekazania </w:t>
      </w:r>
      <w:r w:rsidR="00AE7742">
        <w:rPr>
          <w:rFonts w:ascii="Arial" w:eastAsia="Times New Roman" w:hAnsi="Arial" w:cs="Arial"/>
          <w:sz w:val="20"/>
          <w:szCs w:val="20"/>
          <w:lang w:eastAsia="fr-FR"/>
        </w:rPr>
        <w:t xml:space="preserve">jakichkolwiek </w:t>
      </w:r>
      <w:r w:rsidR="005B6AC8">
        <w:rPr>
          <w:rFonts w:ascii="Arial" w:eastAsia="Times New Roman" w:hAnsi="Arial" w:cs="Arial"/>
          <w:sz w:val="20"/>
          <w:szCs w:val="20"/>
          <w:lang w:eastAsia="fr-FR"/>
        </w:rPr>
        <w:t xml:space="preserve">Informacji Poufnych, </w:t>
      </w:r>
      <w:r w:rsidR="00CA12C2">
        <w:rPr>
          <w:rFonts w:ascii="Arial" w:eastAsia="Times New Roman" w:hAnsi="Arial" w:cs="Arial"/>
          <w:sz w:val="20"/>
          <w:szCs w:val="20"/>
          <w:lang w:eastAsia="fr-FR"/>
        </w:rPr>
        <w:t>wówczas Umowa ulega automatycznemu rozwiązaniu z dniem następującym po upływie terminu, o którym mowa powyżej.</w:t>
      </w:r>
    </w:p>
    <w:p w14:paraId="4D8F25AF" w14:textId="77777777" w:rsidR="005E708B" w:rsidRPr="005E708B" w:rsidRDefault="005E708B" w:rsidP="005E708B">
      <w:pPr>
        <w:spacing w:after="0"/>
        <w:jc w:val="both"/>
        <w:rPr>
          <w:rFonts w:ascii="Arial" w:eastAsia="Times New Roman" w:hAnsi="Arial" w:cs="Arial"/>
          <w:sz w:val="20"/>
          <w:szCs w:val="20"/>
          <w:lang w:eastAsia="fr-FR"/>
        </w:rPr>
      </w:pPr>
    </w:p>
    <w:p w14:paraId="07A57907" w14:textId="465EDF1E"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Na pisemne żądanie Ujawniającego wszelkie Informacje Poufne (wydruki oraz dokumenty w wersji elektronicznej) wraz z wszelkimi kopiami zostaną niezwłocznie zwrócone przez </w:t>
      </w:r>
      <w:r w:rsidR="00AC3FCE">
        <w:rPr>
          <w:rFonts w:ascii="Arial" w:eastAsia="Times New Roman" w:hAnsi="Arial" w:cs="Arial"/>
          <w:sz w:val="20"/>
          <w:szCs w:val="20"/>
          <w:lang w:eastAsia="fr-FR"/>
        </w:rPr>
        <w:t>Klienta</w:t>
      </w:r>
      <w:r w:rsidRPr="005E708B">
        <w:rPr>
          <w:rFonts w:ascii="Arial" w:eastAsia="Times New Roman" w:hAnsi="Arial" w:cs="Arial"/>
          <w:sz w:val="20"/>
          <w:szCs w:val="20"/>
          <w:lang w:eastAsia="fr-FR"/>
        </w:rPr>
        <w:t>.</w:t>
      </w:r>
      <w:r w:rsidR="008A00C5" w:rsidRPr="008A00C5">
        <w:t xml:space="preserve"> </w:t>
      </w:r>
      <w:r w:rsidR="00AC3FCE">
        <w:rPr>
          <w:rFonts w:ascii="Arial" w:eastAsia="Times New Roman" w:hAnsi="Arial" w:cs="Arial"/>
          <w:sz w:val="20"/>
          <w:szCs w:val="20"/>
          <w:lang w:eastAsia="fr-FR"/>
        </w:rPr>
        <w:t>Klient</w:t>
      </w:r>
      <w:r w:rsidR="008A00C5" w:rsidRPr="008A00C5">
        <w:rPr>
          <w:rFonts w:ascii="Arial" w:eastAsia="Times New Roman" w:hAnsi="Arial" w:cs="Arial"/>
          <w:sz w:val="20"/>
          <w:szCs w:val="20"/>
          <w:lang w:eastAsia="fr-FR"/>
        </w:rPr>
        <w:t xml:space="preserve"> jest uprawnion</w:t>
      </w:r>
      <w:r w:rsidR="00AC3FCE">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do zachowania kopii, wyciągów oraz innych reprodukcji do których zachowania jest zobowiązan</w:t>
      </w:r>
      <w:r w:rsidR="00F209BD">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na podstawie obowiązujących przepisów prawa.</w:t>
      </w:r>
    </w:p>
    <w:p w14:paraId="7220BBD6" w14:textId="77777777" w:rsidR="005E708B" w:rsidRPr="005E708B" w:rsidRDefault="005E708B" w:rsidP="005E708B">
      <w:pPr>
        <w:spacing w:after="0"/>
        <w:ind w:left="426"/>
        <w:jc w:val="both"/>
        <w:rPr>
          <w:rFonts w:ascii="Arial" w:eastAsia="Times New Roman" w:hAnsi="Arial" w:cs="Arial"/>
          <w:sz w:val="20"/>
          <w:szCs w:val="20"/>
          <w:lang w:eastAsia="fr-FR"/>
        </w:rPr>
      </w:pPr>
    </w:p>
    <w:p w14:paraId="1C5C20F0" w14:textId="77777777" w:rsidR="00D25B70" w:rsidRDefault="005E708B" w:rsidP="00D25B70">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naruszenia </w:t>
      </w:r>
      <w:r w:rsidR="00AE7742">
        <w:rPr>
          <w:rFonts w:ascii="Arial" w:eastAsia="Times New Roman" w:hAnsi="Arial" w:cs="Arial"/>
          <w:sz w:val="20"/>
          <w:szCs w:val="20"/>
          <w:lang w:eastAsia="fr-FR"/>
        </w:rPr>
        <w:t xml:space="preserve">jakichkolwiek </w:t>
      </w:r>
      <w:r w:rsidRPr="005E708B">
        <w:rPr>
          <w:rFonts w:ascii="Arial" w:eastAsia="Times New Roman" w:hAnsi="Arial" w:cs="Arial"/>
          <w:sz w:val="20"/>
          <w:szCs w:val="20"/>
          <w:lang w:eastAsia="fr-FR"/>
        </w:rPr>
        <w:t xml:space="preserve">obowiązków nałożonych na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na podstawie niniejszej </w:t>
      </w:r>
      <w:r w:rsidR="00C851A4">
        <w:rPr>
          <w:rFonts w:ascii="Arial" w:eastAsia="Times New Roman" w:hAnsi="Arial" w:cs="Arial"/>
          <w:sz w:val="20"/>
          <w:szCs w:val="20"/>
          <w:lang w:eastAsia="fr-FR"/>
        </w:rPr>
        <w:t>Umowy</w:t>
      </w:r>
      <w:r w:rsidR="00B43389">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będzie do zapłaty Ujawniającemu kary umownej w wysokości 100.000 zł (słownie: sto </w:t>
      </w:r>
      <w:r w:rsidR="005E443E" w:rsidRPr="005E708B">
        <w:rPr>
          <w:rFonts w:ascii="Arial" w:eastAsia="Times New Roman" w:hAnsi="Arial" w:cs="Arial"/>
          <w:sz w:val="20"/>
          <w:szCs w:val="20"/>
          <w:lang w:eastAsia="fr-FR"/>
        </w:rPr>
        <w:t>tysięcy złotych</w:t>
      </w:r>
      <w:r w:rsidRPr="005E708B">
        <w:rPr>
          <w:rFonts w:ascii="Arial" w:eastAsia="Times New Roman" w:hAnsi="Arial" w:cs="Arial"/>
          <w:sz w:val="20"/>
          <w:szCs w:val="20"/>
          <w:lang w:eastAsia="fr-FR"/>
        </w:rPr>
        <w:t xml:space="preserve">), za każde naruszenie, na żądanie Ujawniającego w terminie 7 dni.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ponosi odpowiedzialność za działania swoich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jak za działania lub zaniechania własne, i będzie wówczas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zapłaty Ujawniającemu kary umownej zgodnie ze zdaniem poprzedzającym. W przypadku gdy kara umowna nie wyczerpuje szkody Ujawniający uprawniony jest do dochodzenia odszkodowania uzupełniającego na zasadach ogólnych</w:t>
      </w:r>
      <w:r w:rsidRPr="00A80A2B">
        <w:rPr>
          <w:rFonts w:ascii="Arial" w:eastAsia="Times New Roman" w:hAnsi="Arial" w:cs="Arial"/>
          <w:sz w:val="20"/>
          <w:szCs w:val="20"/>
          <w:lang w:eastAsia="fr-FR"/>
        </w:rPr>
        <w:t xml:space="preserve">. </w:t>
      </w:r>
    </w:p>
    <w:p w14:paraId="6B67968A" w14:textId="77777777" w:rsidR="00D25B70" w:rsidRDefault="00D25B70" w:rsidP="00630E5F">
      <w:pPr>
        <w:spacing w:after="0" w:line="240" w:lineRule="auto"/>
        <w:jc w:val="both"/>
        <w:rPr>
          <w:rFonts w:ascii="Arial" w:eastAsia="Times New Roman" w:hAnsi="Arial" w:cs="Arial"/>
          <w:sz w:val="20"/>
          <w:szCs w:val="20"/>
          <w:lang w:eastAsia="fr-FR"/>
        </w:rPr>
      </w:pPr>
    </w:p>
    <w:p w14:paraId="7BEB126A" w14:textId="77777777" w:rsidR="00D25B70" w:rsidRDefault="00D25B70" w:rsidP="00D25B70">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 xml:space="preserve">Strony wspólnie uzgadniają, iż w ramach współpracy udostępnią sobie nawzajem dane osobowe </w:t>
      </w:r>
      <w:r>
        <w:rPr>
          <w:rFonts w:ascii="Arial" w:eastAsia="Times New Roman" w:hAnsi="Arial" w:cs="Arial"/>
          <w:sz w:val="20"/>
          <w:szCs w:val="20"/>
          <w:lang w:eastAsia="fr-FR"/>
        </w:rPr>
        <w:t xml:space="preserve">osób ich reprezentujących tym </w:t>
      </w:r>
      <w:r w:rsidRPr="00D25B70">
        <w:rPr>
          <w:rFonts w:ascii="Arial" w:eastAsia="Times New Roman" w:hAnsi="Arial" w:cs="Arial"/>
          <w:sz w:val="20"/>
          <w:szCs w:val="20"/>
          <w:lang w:eastAsia="fr-FR"/>
        </w:rPr>
        <w:t>samym stając się niezależnymi administratorami w rozumieniu w rozumieniu art. 4 pkt 7 Rozporządzenia Parlamentu Europejskiego i rady (UE) 2016/679 z dnia 27 kwietnia 2016 r. w sprawie ochrony osób fizycznych w związku z przetwarzaniem danych osobowych i w sprawie swobodnego przepływu takich danych oraz uchylenia dyrektywy 95/46/WE (dalej jako „Rozporządzenie 2016/679”). Każda ze Stron stanowi niezależnego administratora w rozumieniu Rozporządzenia 2016/679 również w stosunku do danych osobowych osób fizycznych pełnomocników/reprezentantów Stron.</w:t>
      </w:r>
    </w:p>
    <w:p w14:paraId="37B32B43" w14:textId="77777777" w:rsidR="00D25B70" w:rsidRDefault="00D25B70" w:rsidP="00630E5F">
      <w:pPr>
        <w:spacing w:after="0" w:line="240" w:lineRule="auto"/>
        <w:ind w:left="426"/>
        <w:jc w:val="both"/>
        <w:rPr>
          <w:rFonts w:ascii="Arial" w:eastAsia="Times New Roman" w:hAnsi="Arial" w:cs="Arial"/>
          <w:sz w:val="20"/>
          <w:szCs w:val="20"/>
          <w:lang w:eastAsia="fr-FR"/>
        </w:rPr>
      </w:pPr>
    </w:p>
    <w:p w14:paraId="5566B791" w14:textId="77777777" w:rsidR="0066645E" w:rsidRDefault="00D25B70" w:rsidP="0066645E">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Mając na względzie powyższe, Strony jako administratorzy znają, rozumieją i realizują swoje obowiązki w związku z obowiązującymi regulacjami prawnymi dotyczącymi przetwarzania danych osobowych, w szczególności Strony zapewniają, że: a) stosownie do art. 32 Rozporządzenia 2016/679 w ramach bezpieczeństwa przetwarzania danych osobowych wdrożyły odpowiednie środki techniczne i organizacyjne, zapewniające ochronę danych osobowych; b) dostęp do danych osobowych mają jedynie osoby upoważnione przez Strony i zobowiązane do zachowania w poufności danych oraz sposobów ich zabezpieczeń; c) udostępnione dane osobowe będą wykorzystywane wyłącznie w celach niezbędnych na potrzeby wykonywania Umowy.</w:t>
      </w:r>
    </w:p>
    <w:p w14:paraId="609D2551" w14:textId="77777777" w:rsidR="0066645E" w:rsidRDefault="0066645E" w:rsidP="00630E5F">
      <w:pPr>
        <w:pStyle w:val="Akapitzlist"/>
        <w:rPr>
          <w:rFonts w:ascii="Arial" w:eastAsia="Times New Roman" w:hAnsi="Arial" w:cs="Arial"/>
          <w:sz w:val="20"/>
          <w:szCs w:val="20"/>
          <w:lang w:eastAsia="fr-FR"/>
        </w:rPr>
      </w:pPr>
    </w:p>
    <w:p w14:paraId="316568F2" w14:textId="01116427" w:rsidR="00292711" w:rsidRPr="00630E5F" w:rsidRDefault="00292711" w:rsidP="00630E5F">
      <w:pPr>
        <w:numPr>
          <w:ilvl w:val="0"/>
          <w:numId w:val="3"/>
        </w:numPr>
        <w:spacing w:after="0" w:line="240" w:lineRule="auto"/>
        <w:ind w:left="426" w:hanging="426"/>
        <w:jc w:val="both"/>
        <w:rPr>
          <w:rFonts w:ascii="Arial" w:eastAsia="Times New Roman" w:hAnsi="Arial" w:cs="Arial"/>
          <w:sz w:val="20"/>
          <w:szCs w:val="20"/>
          <w:lang w:eastAsia="fr-FR"/>
        </w:rPr>
      </w:pPr>
      <w:r w:rsidRPr="00630E5F">
        <w:rPr>
          <w:rFonts w:ascii="Arial" w:eastAsia="Times New Roman" w:hAnsi="Arial" w:cs="Arial"/>
          <w:sz w:val="20"/>
          <w:szCs w:val="20"/>
          <w:lang w:eastAsia="fr-FR"/>
        </w:rPr>
        <w:lastRenderedPageBreak/>
        <w:t>W stosunku do osób fizycznych reprezentujących Strony, obowiązek informacyjny o którym mowa w art. 13 Rozporządzenia 2016/679, zostanie spełniony przez Bank przy podpisywaniu Umowy zgodnie z treścią Załącznika nr 1.</w:t>
      </w:r>
    </w:p>
    <w:p w14:paraId="5A72F332" w14:textId="77777777" w:rsidR="005E708B" w:rsidRPr="005E708B" w:rsidRDefault="005E708B" w:rsidP="005E708B">
      <w:pPr>
        <w:spacing w:after="0"/>
        <w:ind w:left="426"/>
        <w:jc w:val="both"/>
        <w:rPr>
          <w:rFonts w:ascii="Arial" w:eastAsia="Times New Roman" w:hAnsi="Arial" w:cs="Arial"/>
          <w:sz w:val="20"/>
          <w:szCs w:val="20"/>
          <w:lang w:eastAsia="fr-FR"/>
        </w:rPr>
      </w:pPr>
    </w:p>
    <w:p w14:paraId="06E89916" w14:textId="67BF0422"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spory lub roszczenia wynikające z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lub w związku z nią bądź </w:t>
      </w:r>
      <w:r w:rsidRPr="005E708B">
        <w:rPr>
          <w:rFonts w:ascii="Arial" w:eastAsia="Times New Roman" w:hAnsi="Arial" w:cs="Arial"/>
          <w:sz w:val="20"/>
          <w:szCs w:val="20"/>
          <w:lang w:eastAsia="fr-FR"/>
        </w:rPr>
        <w:br/>
        <w:t xml:space="preserve">z podpisaniem, naruszeniem, rozwiązaniem lub jej nieważnością będą rozstrzygane przez sąd powszechny właściwy miejscowo dla siedziby Ujawniającego. </w:t>
      </w:r>
    </w:p>
    <w:p w14:paraId="2445A541"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EE1744D" w14:textId="260E763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podlega prawu polskiemu i zgodnie z nim winna być interpretowana.</w:t>
      </w:r>
    </w:p>
    <w:p w14:paraId="4A375E9A" w14:textId="77777777" w:rsidR="005E708B" w:rsidRPr="005E708B" w:rsidRDefault="005E708B" w:rsidP="005E708B">
      <w:pPr>
        <w:spacing w:after="0" w:line="240" w:lineRule="auto"/>
        <w:ind w:left="708"/>
        <w:rPr>
          <w:rFonts w:ascii="Arial" w:eastAsia="Times New Roman" w:hAnsi="Arial" w:cs="Arial"/>
          <w:sz w:val="20"/>
          <w:szCs w:val="20"/>
          <w:lang w:eastAsia="fr-FR"/>
        </w:rPr>
      </w:pPr>
    </w:p>
    <w:p w14:paraId="49350F5D" w14:textId="13DA5BCD"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zmiany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wymagają formy pisemnej pod rygorem nieważności. </w:t>
      </w:r>
    </w:p>
    <w:p w14:paraId="139B3F53"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5D91324" w14:textId="77C774A5" w:rsidR="005E708B" w:rsidRPr="00CA12C2" w:rsidRDefault="00C851A4" w:rsidP="00D36831">
      <w:pPr>
        <w:numPr>
          <w:ilvl w:val="0"/>
          <w:numId w:val="3"/>
        </w:numPr>
        <w:spacing w:after="0" w:line="240" w:lineRule="auto"/>
        <w:ind w:left="425" w:hanging="426"/>
        <w:jc w:val="both"/>
        <w:rPr>
          <w:rFonts w:ascii="Arial" w:eastAsia="Times New Roman" w:hAnsi="Arial" w:cs="Arial"/>
          <w:sz w:val="20"/>
          <w:szCs w:val="20"/>
          <w:lang w:eastAsia="fr-FR"/>
        </w:rPr>
      </w:pPr>
      <w:r>
        <w:rPr>
          <w:rFonts w:ascii="Arial" w:eastAsia="Times New Roman" w:hAnsi="Arial" w:cs="Arial"/>
          <w:sz w:val="20"/>
          <w:szCs w:val="20"/>
          <w:lang w:eastAsia="fr-FR"/>
        </w:rPr>
        <w:t>Umowa</w:t>
      </w:r>
      <w:r w:rsidR="005E708B" w:rsidRPr="005E708B">
        <w:rPr>
          <w:rFonts w:ascii="Arial" w:eastAsia="Times New Roman" w:hAnsi="Arial" w:cs="Arial"/>
          <w:bCs/>
          <w:sz w:val="20"/>
          <w:szCs w:val="20"/>
          <w:lang w:eastAsia="fr-FR"/>
        </w:rPr>
        <w:t xml:space="preserve"> została sporządzona w dwóch </w:t>
      </w:r>
      <w:r w:rsidR="00CA5034">
        <w:rPr>
          <w:rFonts w:ascii="Arial" w:eastAsia="Times New Roman" w:hAnsi="Arial" w:cs="Arial"/>
          <w:bCs/>
          <w:sz w:val="20"/>
          <w:szCs w:val="20"/>
          <w:lang w:eastAsia="fr-FR"/>
        </w:rPr>
        <w:t>egzemplarzach, po jednym dla każdej ze Stron</w:t>
      </w:r>
      <w:r w:rsidR="00CA12C2">
        <w:rPr>
          <w:rFonts w:ascii="Arial" w:eastAsia="Times New Roman" w:hAnsi="Arial" w:cs="Arial"/>
          <w:bCs/>
          <w:sz w:val="20"/>
          <w:szCs w:val="20"/>
          <w:lang w:eastAsia="fr-FR"/>
        </w:rPr>
        <w:t>, z zastrzeżeniem pkt 1</w:t>
      </w:r>
      <w:r w:rsidR="009835DA">
        <w:rPr>
          <w:rFonts w:ascii="Arial" w:eastAsia="Times New Roman" w:hAnsi="Arial" w:cs="Arial"/>
          <w:bCs/>
          <w:sz w:val="20"/>
          <w:szCs w:val="20"/>
          <w:lang w:eastAsia="fr-FR"/>
        </w:rPr>
        <w:t>8</w:t>
      </w:r>
      <w:r w:rsidR="00CA12C2">
        <w:rPr>
          <w:rFonts w:ascii="Arial" w:eastAsia="Times New Roman" w:hAnsi="Arial" w:cs="Arial"/>
          <w:bCs/>
          <w:sz w:val="20"/>
          <w:szCs w:val="20"/>
          <w:lang w:eastAsia="fr-FR"/>
        </w:rPr>
        <w:t xml:space="preserve"> poniżej.</w:t>
      </w:r>
    </w:p>
    <w:p w14:paraId="7C9843D4" w14:textId="77777777" w:rsidR="00CA12C2" w:rsidRDefault="00CA12C2" w:rsidP="00D36831">
      <w:pPr>
        <w:pStyle w:val="Akapitzlist"/>
        <w:spacing w:after="0"/>
        <w:ind w:left="425"/>
        <w:rPr>
          <w:rFonts w:ascii="Arial" w:eastAsia="Times New Roman" w:hAnsi="Arial" w:cs="Arial"/>
          <w:sz w:val="20"/>
          <w:szCs w:val="20"/>
          <w:lang w:eastAsia="fr-FR"/>
        </w:rPr>
      </w:pPr>
    </w:p>
    <w:p w14:paraId="0A3DB6BE" w14:textId="378E5EA1" w:rsidR="00CA12C2" w:rsidRPr="00CA12C2" w:rsidRDefault="00CA12C2" w:rsidP="00D36831">
      <w:pPr>
        <w:numPr>
          <w:ilvl w:val="0"/>
          <w:numId w:val="3"/>
        </w:numPr>
        <w:spacing w:after="0" w:line="240" w:lineRule="auto"/>
        <w:ind w:left="425" w:hanging="426"/>
        <w:jc w:val="both"/>
        <w:rPr>
          <w:rFonts w:ascii="Arial" w:eastAsia="Times New Roman" w:hAnsi="Arial" w:cs="Arial"/>
          <w:sz w:val="20"/>
          <w:szCs w:val="20"/>
          <w:lang w:eastAsia="fr-FR"/>
        </w:rPr>
      </w:pPr>
      <w:r w:rsidRPr="00CA12C2">
        <w:rPr>
          <w:rFonts w:ascii="Arial" w:hAnsi="Arial" w:cs="Arial"/>
          <w:sz w:val="20"/>
          <w:szCs w:val="20"/>
        </w:rPr>
        <w:t>Niniejsz</w:t>
      </w:r>
      <w:r>
        <w:rPr>
          <w:rFonts w:ascii="Arial" w:hAnsi="Arial" w:cs="Arial"/>
          <w:sz w:val="20"/>
          <w:szCs w:val="20"/>
        </w:rPr>
        <w:t>a</w:t>
      </w:r>
      <w:r w:rsidRPr="00CA12C2">
        <w:rPr>
          <w:rFonts w:ascii="Arial" w:hAnsi="Arial" w:cs="Arial"/>
          <w:sz w:val="20"/>
          <w:szCs w:val="20"/>
        </w:rPr>
        <w:t xml:space="preserve"> </w:t>
      </w:r>
      <w:r>
        <w:rPr>
          <w:rFonts w:ascii="Arial" w:hAnsi="Arial" w:cs="Arial"/>
          <w:sz w:val="20"/>
          <w:szCs w:val="20"/>
        </w:rPr>
        <w:t>Umowa</w:t>
      </w:r>
      <w:r w:rsidRPr="00CA12C2">
        <w:rPr>
          <w:rFonts w:ascii="Arial" w:hAnsi="Arial" w:cs="Arial"/>
          <w:sz w:val="20"/>
          <w:szCs w:val="20"/>
        </w:rPr>
        <w:t xml:space="preserve"> </w:t>
      </w:r>
      <w:r>
        <w:rPr>
          <w:rFonts w:ascii="Arial" w:hAnsi="Arial" w:cs="Arial"/>
          <w:sz w:val="20"/>
          <w:szCs w:val="20"/>
        </w:rPr>
        <w:t>może zostać również</w:t>
      </w:r>
      <w:r w:rsidRPr="00CA12C2">
        <w:rPr>
          <w:rFonts w:ascii="Arial" w:hAnsi="Arial" w:cs="Arial"/>
          <w:sz w:val="20"/>
          <w:szCs w:val="20"/>
        </w:rPr>
        <w:t xml:space="preserve"> podpisan</w:t>
      </w:r>
      <w:r>
        <w:rPr>
          <w:rFonts w:ascii="Arial" w:hAnsi="Arial" w:cs="Arial"/>
          <w:sz w:val="20"/>
          <w:szCs w:val="20"/>
        </w:rPr>
        <w:t>a</w:t>
      </w:r>
      <w:r w:rsidRPr="00CA12C2">
        <w:rPr>
          <w:rFonts w:ascii="Arial" w:hAnsi="Arial" w:cs="Arial"/>
          <w:sz w:val="20"/>
          <w:szCs w:val="20"/>
        </w:rPr>
        <w:t xml:space="preserve"> poprzez wymianę oświadczeń woli Stron w postaci elektronicznej opatrzonej kwalifikowanym podpisem elektronicznym. </w:t>
      </w:r>
      <w:r>
        <w:rPr>
          <w:rFonts w:ascii="Arial" w:hAnsi="Arial" w:cs="Arial"/>
          <w:sz w:val="20"/>
          <w:szCs w:val="20"/>
        </w:rPr>
        <w:t xml:space="preserve">W takiej sytuacji </w:t>
      </w:r>
      <w:r w:rsidRPr="00CA12C2">
        <w:rPr>
          <w:rFonts w:ascii="Arial" w:hAnsi="Arial" w:cs="Arial"/>
          <w:sz w:val="20"/>
          <w:szCs w:val="20"/>
        </w:rPr>
        <w:t xml:space="preserve"> jede</w:t>
      </w:r>
      <w:r>
        <w:rPr>
          <w:rFonts w:ascii="Arial" w:hAnsi="Arial" w:cs="Arial"/>
          <w:sz w:val="20"/>
          <w:szCs w:val="20"/>
        </w:rPr>
        <w:t>n</w:t>
      </w:r>
      <w:r w:rsidRPr="00CA12C2">
        <w:rPr>
          <w:rFonts w:ascii="Arial" w:hAnsi="Arial" w:cs="Arial"/>
          <w:sz w:val="20"/>
          <w:szCs w:val="20"/>
        </w:rPr>
        <w:t xml:space="preserve"> egzemplarz</w:t>
      </w:r>
      <w:r>
        <w:rPr>
          <w:rFonts w:ascii="Arial" w:hAnsi="Arial" w:cs="Arial"/>
          <w:sz w:val="20"/>
          <w:szCs w:val="20"/>
        </w:rPr>
        <w:t xml:space="preserve"> Umowy zostanie</w:t>
      </w:r>
      <w:r w:rsidRPr="00CA12C2">
        <w:rPr>
          <w:rFonts w:ascii="Arial" w:hAnsi="Arial" w:cs="Arial"/>
          <w:sz w:val="20"/>
          <w:szCs w:val="20"/>
        </w:rPr>
        <w:t xml:space="preserve"> udostępnionym elektronicznie sobie przez Strony. Za datę zawarcia </w:t>
      </w:r>
      <w:r>
        <w:rPr>
          <w:rFonts w:ascii="Arial" w:hAnsi="Arial" w:cs="Arial"/>
          <w:sz w:val="20"/>
          <w:szCs w:val="20"/>
        </w:rPr>
        <w:t>Umowy</w:t>
      </w:r>
      <w:r w:rsidRPr="00CA12C2">
        <w:rPr>
          <w:rFonts w:ascii="Arial" w:hAnsi="Arial" w:cs="Arial"/>
          <w:sz w:val="20"/>
          <w:szCs w:val="20"/>
        </w:rPr>
        <w:t xml:space="preserve"> Strony uznają dzień złożenia kwalifikowanego podpisu elektronicznego przez osobę reprezentującą Stronę składającą podpis jako ostatnia</w:t>
      </w:r>
      <w:r w:rsidR="002E483B">
        <w:rPr>
          <w:rFonts w:ascii="Arial" w:hAnsi="Arial" w:cs="Arial"/>
          <w:sz w:val="20"/>
          <w:szCs w:val="20"/>
        </w:rPr>
        <w:t>.</w:t>
      </w:r>
    </w:p>
    <w:p w14:paraId="6A13769B" w14:textId="5D47DB8F"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28BED36B" w14:textId="7D68834F" w:rsidR="00EE27C2" w:rsidRDefault="00EE27C2"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Załączniki:</w:t>
      </w:r>
    </w:p>
    <w:p w14:paraId="2D825FF7" w14:textId="36F5620E" w:rsidR="00EE27C2" w:rsidRDefault="000C53BD" w:rsidP="00EE27C2">
      <w:pPr>
        <w:pStyle w:val="Akapitzlist"/>
        <w:numPr>
          <w:ilvl w:val="0"/>
          <w:numId w:val="17"/>
        </w:num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 xml:space="preserve">Informacja o przetwarzaniu danych osobowych </w:t>
      </w:r>
    </w:p>
    <w:p w14:paraId="5CCB4E3E" w14:textId="6CDD5D8E" w:rsidR="00EE27C2" w:rsidRPr="00EE27C2" w:rsidRDefault="00EE27C2" w:rsidP="00EE27C2">
      <w:pPr>
        <w:pStyle w:val="Akapitzlist"/>
        <w:keepNext/>
        <w:numPr>
          <w:ilvl w:val="0"/>
          <w:numId w:val="17"/>
        </w:numPr>
        <w:spacing w:before="120" w:after="60" w:line="240" w:lineRule="auto"/>
        <w:outlineLvl w:val="2"/>
        <w:rPr>
          <w:rFonts w:ascii="Arial" w:eastAsia="Times New Roman" w:hAnsi="Arial" w:cs="Arial"/>
          <w:sz w:val="20"/>
          <w:szCs w:val="20"/>
          <w:lang w:eastAsia="it-IT"/>
        </w:rPr>
      </w:pPr>
      <w:bookmarkStart w:id="1" w:name="_Toc503361057"/>
      <w:r w:rsidRPr="00EE27C2">
        <w:rPr>
          <w:rFonts w:ascii="Arial" w:eastAsia="Times New Roman" w:hAnsi="Arial" w:cs="Arial"/>
          <w:sz w:val="20"/>
          <w:szCs w:val="20"/>
          <w:lang w:eastAsia="it-IT"/>
        </w:rPr>
        <w:t>Istotne postanowienia Polityki przeciwdziałania korupcji w Grupie Banku Pekao S.A. – informacja dla pośredników i kontrahentów</w:t>
      </w:r>
      <w:bookmarkEnd w:id="1"/>
    </w:p>
    <w:p w14:paraId="07B9FDD7" w14:textId="77777777"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00F1D2FC" w14:textId="28C848A9" w:rsidR="00EE27C2" w:rsidRDefault="00EE27C2" w:rsidP="00EE27C2">
      <w:pPr>
        <w:rPr>
          <w:rFonts w:ascii="Arial" w:eastAsia="Times New Roman" w:hAnsi="Arial" w:cs="Arial"/>
          <w:sz w:val="16"/>
          <w:szCs w:val="16"/>
          <w:lang w:eastAsia="fr-FR"/>
        </w:rPr>
      </w:pPr>
    </w:p>
    <w:tbl>
      <w:tblPr>
        <w:tblW w:w="5005" w:type="pct"/>
        <w:tblInd w:w="-5" w:type="dxa"/>
        <w:tblBorders>
          <w:top w:val="single" w:sz="18" w:space="0" w:color="D10710"/>
          <w:insideH w:val="single" w:sz="24" w:space="0" w:color="FFFFFF"/>
          <w:insideV w:val="single" w:sz="24" w:space="0" w:color="FFFFFF"/>
        </w:tblBorders>
        <w:tblCellMar>
          <w:top w:w="85" w:type="dxa"/>
          <w:left w:w="57" w:type="dxa"/>
          <w:bottom w:w="85" w:type="dxa"/>
          <w:right w:w="57" w:type="dxa"/>
        </w:tblCellMar>
        <w:tblLook w:val="04A0" w:firstRow="1" w:lastRow="0" w:firstColumn="1" w:lastColumn="0" w:noHBand="0" w:noVBand="1"/>
      </w:tblPr>
      <w:tblGrid>
        <w:gridCol w:w="4264"/>
        <w:gridCol w:w="547"/>
        <w:gridCol w:w="4258"/>
      </w:tblGrid>
      <w:tr w:rsidR="008E29D6" w:rsidRPr="0021756B" w14:paraId="1C5BF9F2" w14:textId="77777777" w:rsidTr="00466019">
        <w:trPr>
          <w:trHeight w:val="330"/>
        </w:trPr>
        <w:tc>
          <w:tcPr>
            <w:tcW w:w="4586" w:type="dxa"/>
            <w:tcBorders>
              <w:top w:val="single" w:sz="4" w:space="0" w:color="A6A6A6"/>
              <w:left w:val="single" w:sz="4" w:space="0" w:color="A6A6A6"/>
              <w:bottom w:val="single" w:sz="4" w:space="0" w:color="A6A6A6"/>
              <w:right w:val="single" w:sz="4" w:space="0" w:color="A6A6A6"/>
            </w:tcBorders>
          </w:tcPr>
          <w:p w14:paraId="24988406" w14:textId="77777777" w:rsidR="008E29D6" w:rsidRPr="0021756B" w:rsidRDefault="008E29D6" w:rsidP="00466019">
            <w:pPr>
              <w:rPr>
                <w:rFonts w:ascii="Arial" w:eastAsia="Arial" w:hAnsi="Arial" w:cs="Arial"/>
                <w:b/>
                <w:bCs/>
                <w:kern w:val="2"/>
                <w:sz w:val="96"/>
                <w:szCs w:val="96"/>
              </w:rPr>
            </w:pPr>
          </w:p>
        </w:tc>
        <w:tc>
          <w:tcPr>
            <w:tcW w:w="592" w:type="dxa"/>
            <w:tcBorders>
              <w:top w:val="nil"/>
              <w:left w:val="single" w:sz="4" w:space="0" w:color="A6A6A6"/>
              <w:bottom w:val="nil"/>
              <w:right w:val="single" w:sz="4" w:space="0" w:color="A6A6A6"/>
            </w:tcBorders>
          </w:tcPr>
          <w:p w14:paraId="0A0D9DFE" w14:textId="77777777" w:rsidR="008E29D6" w:rsidRPr="0021756B" w:rsidRDefault="008E29D6" w:rsidP="00466019">
            <w:pPr>
              <w:rPr>
                <w:rFonts w:ascii="Arial" w:eastAsia="Arial" w:hAnsi="Arial" w:cs="Arial"/>
                <w:b/>
                <w:bCs/>
                <w:kern w:val="2"/>
                <w:szCs w:val="20"/>
              </w:rPr>
            </w:pPr>
          </w:p>
        </w:tc>
        <w:tc>
          <w:tcPr>
            <w:tcW w:w="4584" w:type="dxa"/>
            <w:tcBorders>
              <w:top w:val="single" w:sz="4" w:space="0" w:color="A6A6A6"/>
              <w:left w:val="single" w:sz="4" w:space="0" w:color="A6A6A6"/>
              <w:bottom w:val="single" w:sz="4" w:space="0" w:color="A6A6A6"/>
              <w:right w:val="single" w:sz="4" w:space="0" w:color="A6A6A6"/>
            </w:tcBorders>
          </w:tcPr>
          <w:p w14:paraId="4772DB83" w14:textId="77777777" w:rsidR="008E29D6" w:rsidRPr="0021756B" w:rsidRDefault="008E29D6" w:rsidP="00466019">
            <w:pPr>
              <w:ind w:left="-67"/>
              <w:rPr>
                <w:rFonts w:ascii="Arial" w:eastAsia="Arial" w:hAnsi="Arial" w:cs="Arial"/>
                <w:b/>
                <w:bCs/>
                <w:kern w:val="2"/>
                <w:szCs w:val="20"/>
              </w:rPr>
            </w:pPr>
          </w:p>
        </w:tc>
      </w:tr>
      <w:tr w:rsidR="008E29D6" w:rsidRPr="0021756B" w14:paraId="37347324" w14:textId="77777777" w:rsidTr="00466019">
        <w:trPr>
          <w:trHeight w:val="25"/>
        </w:trPr>
        <w:tc>
          <w:tcPr>
            <w:tcW w:w="4586" w:type="dxa"/>
            <w:tcBorders>
              <w:top w:val="single" w:sz="4" w:space="0" w:color="A6A6A6"/>
              <w:left w:val="nil"/>
              <w:bottom w:val="single" w:sz="18" w:space="0" w:color="D71920"/>
              <w:right w:val="nil"/>
            </w:tcBorders>
          </w:tcPr>
          <w:p w14:paraId="0F908C16" w14:textId="77777777" w:rsidR="008E29D6" w:rsidRPr="0021756B" w:rsidRDefault="008E29D6" w:rsidP="00466019">
            <w:pPr>
              <w:rPr>
                <w:rFonts w:ascii="Arial" w:eastAsia="Arial" w:hAnsi="Arial" w:cs="Arial"/>
                <w:bCs/>
                <w:kern w:val="2"/>
                <w:sz w:val="2"/>
                <w:szCs w:val="2"/>
              </w:rPr>
            </w:pPr>
          </w:p>
        </w:tc>
        <w:tc>
          <w:tcPr>
            <w:tcW w:w="5176" w:type="dxa"/>
            <w:gridSpan w:val="2"/>
            <w:tcBorders>
              <w:top w:val="nil"/>
              <w:left w:val="nil"/>
              <w:bottom w:val="nil"/>
              <w:right w:val="nil"/>
            </w:tcBorders>
          </w:tcPr>
          <w:p w14:paraId="375AF34C" w14:textId="77777777" w:rsidR="008E29D6" w:rsidRPr="0021756B" w:rsidRDefault="008E29D6" w:rsidP="00466019">
            <w:pPr>
              <w:ind w:left="-67"/>
              <w:rPr>
                <w:rFonts w:ascii="Arial" w:eastAsia="Arial" w:hAnsi="Arial" w:cs="Arial"/>
                <w:bCs/>
                <w:kern w:val="2"/>
                <w:sz w:val="2"/>
                <w:szCs w:val="2"/>
              </w:rPr>
            </w:pPr>
          </w:p>
        </w:tc>
      </w:tr>
      <w:tr w:rsidR="008E29D6" w:rsidRPr="0021756B" w14:paraId="4BAF92DB" w14:textId="77777777" w:rsidTr="00466019">
        <w:trPr>
          <w:trHeight w:val="330"/>
        </w:trPr>
        <w:tc>
          <w:tcPr>
            <w:tcW w:w="4586" w:type="dxa"/>
            <w:tcBorders>
              <w:top w:val="single" w:sz="18" w:space="0" w:color="D71920"/>
              <w:left w:val="nil"/>
              <w:bottom w:val="nil"/>
              <w:right w:val="nil"/>
            </w:tcBorders>
          </w:tcPr>
          <w:p w14:paraId="7231FF52" w14:textId="2CB3E99B" w:rsidR="008E29D6" w:rsidRPr="008E29D6" w:rsidRDefault="008E29D6" w:rsidP="00466019">
            <w:pPr>
              <w:rPr>
                <w:rFonts w:ascii="Arial" w:eastAsia="Arial" w:hAnsi="Arial" w:cs="Arial"/>
                <w:b/>
                <w:kern w:val="2"/>
                <w:sz w:val="18"/>
                <w:szCs w:val="16"/>
              </w:rPr>
            </w:pPr>
            <w:r w:rsidRPr="008E29D6">
              <w:rPr>
                <w:rFonts w:ascii="Arial" w:eastAsia="Arial" w:hAnsi="Arial" w:cs="Arial"/>
                <w:b/>
                <w:kern w:val="2"/>
                <w:sz w:val="18"/>
                <w:szCs w:val="16"/>
              </w:rPr>
              <w:t>Ujawniający</w:t>
            </w:r>
            <w:r w:rsidRPr="008E29D6">
              <w:rPr>
                <w:rFonts w:ascii="Arial" w:eastAsia="Arial" w:hAnsi="Arial" w:cs="Arial"/>
                <w:spacing w:val="-17"/>
                <w:kern w:val="2"/>
                <w:sz w:val="18"/>
                <w:szCs w:val="16"/>
              </w:rPr>
              <w:t xml:space="preserve">/ </w:t>
            </w:r>
            <w:r w:rsidRPr="008E29D6">
              <w:rPr>
                <w:rFonts w:ascii="Arial" w:hAnsi="Arial" w:cs="Arial"/>
                <w:spacing w:val="-5"/>
                <w:sz w:val="18"/>
                <w:szCs w:val="16"/>
              </w:rPr>
              <w:t>podpisy osób uprawnionych</w:t>
            </w:r>
            <w:r w:rsidRPr="008E29D6">
              <w:rPr>
                <w:rFonts w:ascii="Arial" w:eastAsia="Arial" w:hAnsi="Arial" w:cs="Arial"/>
                <w:spacing w:val="-17"/>
                <w:kern w:val="2"/>
                <w:sz w:val="18"/>
                <w:szCs w:val="16"/>
              </w:rPr>
              <w:t xml:space="preserve"> </w:t>
            </w:r>
            <w:r w:rsidR="00630E5F">
              <w:rPr>
                <w:rFonts w:ascii="Arial" w:eastAsia="Arial" w:hAnsi="Arial" w:cs="Arial"/>
                <w:spacing w:val="-17"/>
                <w:kern w:val="2"/>
                <w:sz w:val="18"/>
                <w:szCs w:val="16"/>
              </w:rPr>
              <w:t>(</w:t>
            </w:r>
            <w:r w:rsidR="00651EFB">
              <w:rPr>
                <w:rFonts w:ascii="Arial" w:eastAsia="Arial" w:hAnsi="Arial" w:cs="Arial"/>
                <w:spacing w:val="-17"/>
                <w:kern w:val="2"/>
                <w:sz w:val="18"/>
                <w:szCs w:val="16"/>
              </w:rPr>
              <w:t>Ba</w:t>
            </w:r>
            <w:r w:rsidR="00630E5F">
              <w:rPr>
                <w:rFonts w:ascii="Arial" w:eastAsia="Arial" w:hAnsi="Arial" w:cs="Arial"/>
                <w:spacing w:val="-17"/>
                <w:kern w:val="2"/>
                <w:sz w:val="18"/>
                <w:szCs w:val="16"/>
              </w:rPr>
              <w:t>nk)</w:t>
            </w:r>
          </w:p>
        </w:tc>
        <w:tc>
          <w:tcPr>
            <w:tcW w:w="592" w:type="dxa"/>
            <w:tcBorders>
              <w:top w:val="nil"/>
              <w:left w:val="nil"/>
              <w:bottom w:val="nil"/>
              <w:right w:val="nil"/>
            </w:tcBorders>
          </w:tcPr>
          <w:p w14:paraId="031CE56D" w14:textId="77777777" w:rsidR="008E29D6" w:rsidRPr="008E29D6" w:rsidRDefault="008E29D6" w:rsidP="00466019">
            <w:pPr>
              <w:rPr>
                <w:rFonts w:ascii="Arial" w:eastAsia="Arial" w:hAnsi="Arial" w:cs="Arial"/>
                <w:bCs/>
                <w:kern w:val="2"/>
                <w:sz w:val="18"/>
                <w:szCs w:val="16"/>
              </w:rPr>
            </w:pPr>
          </w:p>
        </w:tc>
        <w:tc>
          <w:tcPr>
            <w:tcW w:w="4584" w:type="dxa"/>
            <w:tcBorders>
              <w:top w:val="single" w:sz="18" w:space="0" w:color="D71920"/>
              <w:left w:val="nil"/>
              <w:bottom w:val="nil"/>
              <w:right w:val="nil"/>
            </w:tcBorders>
          </w:tcPr>
          <w:p w14:paraId="069A4B29" w14:textId="3DCF54C0" w:rsidR="008E29D6" w:rsidRPr="008E29D6" w:rsidRDefault="008E29D6" w:rsidP="00466019">
            <w:pPr>
              <w:ind w:left="-67"/>
              <w:rPr>
                <w:rFonts w:ascii="Arial" w:eastAsia="Arial" w:hAnsi="Arial" w:cs="Arial"/>
                <w:b/>
                <w:kern w:val="2"/>
                <w:sz w:val="18"/>
                <w:szCs w:val="16"/>
              </w:rPr>
            </w:pPr>
            <w:r w:rsidRPr="008E29D6">
              <w:rPr>
                <w:rFonts w:ascii="Arial" w:eastAsia="Arial" w:hAnsi="Arial" w:cs="Arial"/>
                <w:b/>
                <w:kern w:val="2"/>
                <w:sz w:val="18"/>
                <w:szCs w:val="16"/>
              </w:rPr>
              <w:t>Klient</w:t>
            </w:r>
            <w:r w:rsidRPr="008E29D6">
              <w:rPr>
                <w:rFonts w:ascii="Arial" w:eastAsia="Arial" w:hAnsi="Arial" w:cs="Arial"/>
                <w:bCs/>
                <w:kern w:val="2"/>
                <w:sz w:val="18"/>
                <w:szCs w:val="16"/>
              </w:rPr>
              <w:t xml:space="preserve">/ </w:t>
            </w:r>
            <w:r w:rsidRPr="008E29D6">
              <w:rPr>
                <w:rFonts w:ascii="Arial" w:hAnsi="Arial" w:cs="Arial"/>
                <w:spacing w:val="-5"/>
                <w:sz w:val="18"/>
                <w:szCs w:val="16"/>
              </w:rPr>
              <w:t>podpisy osób uprawnionych</w:t>
            </w:r>
            <w:r w:rsidR="00EB7600">
              <w:rPr>
                <w:rFonts w:ascii="Arial" w:hAnsi="Arial" w:cs="Arial"/>
                <w:spacing w:val="-5"/>
                <w:sz w:val="18"/>
                <w:szCs w:val="16"/>
              </w:rPr>
              <w:t xml:space="preserve">, </w:t>
            </w:r>
            <w:r w:rsidRPr="008E29D6">
              <w:rPr>
                <w:rFonts w:ascii="Arial" w:hAnsi="Arial" w:cs="Arial"/>
                <w:spacing w:val="-5"/>
                <w:sz w:val="18"/>
                <w:szCs w:val="16"/>
              </w:rPr>
              <w:t>data</w:t>
            </w:r>
          </w:p>
          <w:p w14:paraId="68421F17" w14:textId="77777777" w:rsidR="008E29D6" w:rsidRPr="008E29D6" w:rsidRDefault="008E29D6" w:rsidP="00466019">
            <w:pPr>
              <w:rPr>
                <w:rFonts w:ascii="Arial" w:eastAsia="Arial" w:hAnsi="Arial" w:cs="Arial"/>
                <w:bCs/>
                <w:kern w:val="2"/>
                <w:sz w:val="18"/>
                <w:szCs w:val="16"/>
              </w:rPr>
            </w:pPr>
          </w:p>
        </w:tc>
      </w:tr>
    </w:tbl>
    <w:p w14:paraId="4D9A3B0B" w14:textId="77777777" w:rsidR="008E29D6" w:rsidRDefault="008E29D6" w:rsidP="00EE27C2">
      <w:pPr>
        <w:rPr>
          <w:rFonts w:ascii="Arial" w:eastAsia="Times New Roman" w:hAnsi="Arial" w:cs="Arial"/>
          <w:sz w:val="16"/>
          <w:szCs w:val="16"/>
          <w:lang w:eastAsia="fr-FR"/>
        </w:rPr>
      </w:pPr>
    </w:p>
    <w:p w14:paraId="6A117576" w14:textId="77777777" w:rsidR="008E29D6" w:rsidRDefault="008E29D6" w:rsidP="00EE27C2">
      <w:pPr>
        <w:rPr>
          <w:rFonts w:ascii="Arial" w:eastAsia="Times New Roman" w:hAnsi="Arial" w:cs="Arial"/>
          <w:sz w:val="16"/>
          <w:szCs w:val="16"/>
          <w:lang w:eastAsia="fr-FR"/>
        </w:rPr>
      </w:pPr>
    </w:p>
    <w:p w14:paraId="743D2E25" w14:textId="77777777" w:rsidR="008E29D6" w:rsidRDefault="008E29D6" w:rsidP="00EE27C2">
      <w:pPr>
        <w:rPr>
          <w:rFonts w:ascii="Arial" w:eastAsia="Times New Roman" w:hAnsi="Arial" w:cs="Arial"/>
          <w:sz w:val="16"/>
          <w:szCs w:val="16"/>
          <w:lang w:eastAsia="fr-FR"/>
        </w:rPr>
      </w:pPr>
    </w:p>
    <w:p w14:paraId="7329E12F" w14:textId="77777777" w:rsidR="008E29D6" w:rsidRDefault="008E29D6" w:rsidP="00EE27C2">
      <w:pPr>
        <w:rPr>
          <w:rFonts w:ascii="Arial" w:eastAsia="Times New Roman" w:hAnsi="Arial" w:cs="Arial"/>
          <w:sz w:val="16"/>
          <w:szCs w:val="16"/>
          <w:lang w:eastAsia="fr-FR"/>
        </w:rPr>
      </w:pPr>
    </w:p>
    <w:p w14:paraId="20A7017A" w14:textId="77777777" w:rsidR="008E29D6" w:rsidRDefault="008E29D6" w:rsidP="00EE27C2">
      <w:pPr>
        <w:rPr>
          <w:rFonts w:ascii="Arial" w:eastAsia="Times New Roman" w:hAnsi="Arial" w:cs="Arial"/>
          <w:sz w:val="16"/>
          <w:szCs w:val="16"/>
          <w:lang w:eastAsia="fr-FR"/>
        </w:rPr>
      </w:pPr>
    </w:p>
    <w:p w14:paraId="3E5FE6B4" w14:textId="77777777" w:rsidR="008E29D6" w:rsidRDefault="008E29D6" w:rsidP="00EE27C2">
      <w:pPr>
        <w:rPr>
          <w:rFonts w:ascii="Arial" w:eastAsia="Times New Roman" w:hAnsi="Arial" w:cs="Arial"/>
          <w:sz w:val="16"/>
          <w:szCs w:val="16"/>
          <w:lang w:eastAsia="fr-FR"/>
        </w:rPr>
      </w:pPr>
    </w:p>
    <w:p w14:paraId="3EF968A3" w14:textId="77777777" w:rsidR="008E29D6" w:rsidRDefault="008E29D6" w:rsidP="00EE27C2">
      <w:pPr>
        <w:rPr>
          <w:rFonts w:ascii="Arial" w:eastAsia="Times New Roman" w:hAnsi="Arial" w:cs="Arial"/>
          <w:sz w:val="16"/>
          <w:szCs w:val="16"/>
          <w:lang w:eastAsia="fr-FR"/>
        </w:rPr>
      </w:pPr>
    </w:p>
    <w:p w14:paraId="29D8A200" w14:textId="77777777" w:rsidR="008E29D6" w:rsidRDefault="008E29D6" w:rsidP="00EE27C2">
      <w:pPr>
        <w:rPr>
          <w:rFonts w:ascii="Arial" w:eastAsia="Times New Roman" w:hAnsi="Arial" w:cs="Arial"/>
          <w:sz w:val="16"/>
          <w:szCs w:val="16"/>
          <w:lang w:eastAsia="fr-FR"/>
        </w:rPr>
      </w:pPr>
    </w:p>
    <w:p w14:paraId="7FD8FB1C" w14:textId="77777777" w:rsidR="008E29D6" w:rsidRDefault="008E29D6" w:rsidP="00EE27C2">
      <w:pPr>
        <w:rPr>
          <w:rFonts w:ascii="Arial" w:eastAsia="Times New Roman" w:hAnsi="Arial" w:cs="Arial"/>
          <w:sz w:val="16"/>
          <w:szCs w:val="16"/>
          <w:lang w:eastAsia="fr-FR"/>
        </w:rPr>
      </w:pPr>
    </w:p>
    <w:p w14:paraId="57C856B9" w14:textId="77777777" w:rsidR="008E29D6" w:rsidRDefault="008E29D6" w:rsidP="00EE27C2">
      <w:pPr>
        <w:rPr>
          <w:rFonts w:ascii="Arial" w:eastAsia="Times New Roman" w:hAnsi="Arial" w:cs="Arial"/>
          <w:sz w:val="16"/>
          <w:szCs w:val="16"/>
          <w:lang w:eastAsia="fr-FR"/>
        </w:rPr>
      </w:pPr>
    </w:p>
    <w:p w14:paraId="36D0372E" w14:textId="77777777" w:rsidR="00292711"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lastRenderedPageBreak/>
        <w:t>Załącznik nr 1:</w:t>
      </w:r>
    </w:p>
    <w:p w14:paraId="26F40A71" w14:textId="66141637" w:rsidR="008E29D6"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t>Informacja o przetwarzaniu danych osobowych</w:t>
      </w:r>
    </w:p>
    <w:p w14:paraId="65AE5740" w14:textId="7B56A6A0" w:rsidR="00046199" w:rsidRPr="00630E5F" w:rsidRDefault="00046199" w:rsidP="00046199">
      <w:pPr>
        <w:pStyle w:val="Nagwek2"/>
        <w:spacing w:before="0" w:after="0" w:line="240" w:lineRule="auto"/>
        <w:jc w:val="both"/>
        <w:rPr>
          <w:rFonts w:ascii="Arial" w:eastAsia="Times New Roman" w:hAnsi="Arial" w:cs="Arial"/>
          <w:b w:val="0"/>
          <w:color w:val="auto"/>
          <w:sz w:val="20"/>
          <w:szCs w:val="20"/>
          <w:lang w:eastAsia="it-IT"/>
        </w:rPr>
      </w:pPr>
    </w:p>
    <w:tbl>
      <w:tblPr>
        <w:tblStyle w:val="Pekao2odd3"/>
        <w:tblW w:w="9355" w:type="dxa"/>
        <w:tblLayout w:type="fixed"/>
        <w:tblLook w:val="00A0" w:firstRow="1" w:lastRow="0" w:firstColumn="1" w:lastColumn="0" w:noHBand="0" w:noVBand="0"/>
      </w:tblPr>
      <w:tblGrid>
        <w:gridCol w:w="4188"/>
        <w:gridCol w:w="140"/>
        <w:gridCol w:w="418"/>
        <w:gridCol w:w="4609"/>
      </w:tblGrid>
      <w:tr w:rsidR="00046199" w:rsidRPr="00046199" w14:paraId="143A3304" w14:textId="77777777" w:rsidTr="00651EFB">
        <w:trPr>
          <w:cnfStyle w:val="100000000000" w:firstRow="1" w:lastRow="0" w:firstColumn="0" w:lastColumn="0" w:oddVBand="0" w:evenVBand="0" w:oddHBand="0" w:evenHBand="0" w:firstRowFirstColumn="0" w:firstRowLastColumn="0" w:lastRowFirstColumn="0" w:lastRowLastColumn="0"/>
          <w:trHeight w:val="193"/>
        </w:trPr>
        <w:tc>
          <w:tcPr>
            <w:tcW w:w="4328" w:type="dxa"/>
            <w:gridSpan w:val="2"/>
            <w:tcBorders>
              <w:bottom w:val="nil"/>
            </w:tcBorders>
          </w:tcPr>
          <w:p w14:paraId="6C561A66"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bookmarkStart w:id="2" w:name="_Hlk195697125"/>
            <w:r w:rsidRPr="00630E5F">
              <w:rPr>
                <w:rFonts w:eastAsia="Times New Roman" w:cs="Arial"/>
                <w:color w:val="auto"/>
                <w:sz w:val="18"/>
                <w:szCs w:val="18"/>
                <w:lang w:eastAsia="it-IT"/>
              </w:rPr>
              <w:t xml:space="preserve">Firma </w:t>
            </w:r>
            <w:bookmarkEnd w:id="2"/>
            <w:r w:rsidRPr="00630E5F">
              <w:rPr>
                <w:rFonts w:eastAsia="Times New Roman" w:cs="Arial"/>
                <w:color w:val="auto"/>
                <w:sz w:val="18"/>
                <w:szCs w:val="18"/>
                <w:lang w:eastAsia="it-IT"/>
              </w:rPr>
              <w:t>kontrahenta</w:t>
            </w:r>
          </w:p>
        </w:tc>
        <w:tc>
          <w:tcPr>
            <w:tcW w:w="418" w:type="dxa"/>
            <w:tcBorders>
              <w:bottom w:val="nil"/>
            </w:tcBorders>
          </w:tcPr>
          <w:p w14:paraId="3E3FA754"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 </w:t>
            </w:r>
          </w:p>
        </w:tc>
        <w:tc>
          <w:tcPr>
            <w:tcW w:w="4609" w:type="dxa"/>
            <w:tcBorders>
              <w:bottom w:val="single" w:sz="4" w:space="0" w:color="auto"/>
            </w:tcBorders>
          </w:tcPr>
          <w:p w14:paraId="2B030720"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Imię i nazwisko reprezentanta/pełnomocnika kontrahenta </w:t>
            </w:r>
          </w:p>
        </w:tc>
      </w:tr>
      <w:tr w:rsidR="00046199" w:rsidRPr="00046199" w14:paraId="38DE610E" w14:textId="77777777" w:rsidTr="00651EFB">
        <w:trPr>
          <w:cnfStyle w:val="000000100000" w:firstRow="0" w:lastRow="0" w:firstColumn="0" w:lastColumn="0" w:oddVBand="0" w:evenVBand="0" w:oddHBand="1" w:evenHBand="0" w:firstRowFirstColumn="0" w:firstRowLastColumn="0" w:lastRowFirstColumn="0" w:lastRowLastColumn="0"/>
          <w:trHeight w:val="17"/>
        </w:trPr>
        <w:tc>
          <w:tcPr>
            <w:tcW w:w="4188" w:type="dxa"/>
            <w:vAlign w:val="center"/>
          </w:tcPr>
          <w:p w14:paraId="481887D8"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558" w:type="dxa"/>
            <w:gridSpan w:val="2"/>
            <w:tcBorders>
              <w:top w:val="nil"/>
              <w:bottom w:val="nil"/>
            </w:tcBorders>
            <w:vAlign w:val="center"/>
          </w:tcPr>
          <w:p w14:paraId="702045A1"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4609" w:type="dxa"/>
            <w:vAlign w:val="center"/>
          </w:tcPr>
          <w:p w14:paraId="211C1B5D"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r>
    </w:tbl>
    <w:p w14:paraId="4FC1DA4D" w14:textId="77777777" w:rsidR="00046199" w:rsidRPr="00630E5F" w:rsidRDefault="00046199" w:rsidP="00630E5F">
      <w:pPr>
        <w:spacing w:after="0"/>
        <w:jc w:val="both"/>
        <w:rPr>
          <w:rFonts w:ascii="Arial" w:eastAsia="Times New Roman" w:hAnsi="Arial" w:cs="Arial"/>
          <w:sz w:val="18"/>
          <w:szCs w:val="18"/>
          <w:lang w:eastAsia="it-IT"/>
        </w:rPr>
      </w:pPr>
    </w:p>
    <w:p w14:paraId="5AE08986" w14:textId="77777777" w:rsidR="00046199" w:rsidRPr="00630E5F" w:rsidRDefault="00046199" w:rsidP="00630E5F">
      <w:pPr>
        <w:spacing w:after="0"/>
        <w:jc w:val="both"/>
        <w:rPr>
          <w:rFonts w:ascii="Arial" w:eastAsia="Times New Roman" w:hAnsi="Arial" w:cs="Arial"/>
          <w:sz w:val="18"/>
          <w:szCs w:val="18"/>
          <w:lang w:eastAsia="it-IT"/>
        </w:rPr>
      </w:pPr>
    </w:p>
    <w:tbl>
      <w:tblPr>
        <w:tblStyle w:val="Pekaolinia"/>
        <w:tblpPr w:leftFromText="142" w:rightFromText="142" w:vertAnchor="text" w:horzAnchor="margin" w:tblpY="1"/>
        <w:tblW w:w="9338" w:type="dxa"/>
        <w:tblCellMar>
          <w:top w:w="85" w:type="dxa"/>
          <w:left w:w="0" w:type="dxa"/>
          <w:bottom w:w="85" w:type="dxa"/>
          <w:right w:w="57" w:type="dxa"/>
        </w:tblCellMar>
        <w:tblLook w:val="0020" w:firstRow="1" w:lastRow="0" w:firstColumn="0" w:lastColumn="0" w:noHBand="0" w:noVBand="0"/>
      </w:tblPr>
      <w:tblGrid>
        <w:gridCol w:w="55"/>
        <w:gridCol w:w="1729"/>
        <w:gridCol w:w="7554"/>
      </w:tblGrid>
      <w:tr w:rsidR="00046199" w:rsidRPr="00046199" w14:paraId="2F27477C" w14:textId="77777777" w:rsidTr="00651EFB">
        <w:trPr>
          <w:gridBefore w:val="1"/>
          <w:cnfStyle w:val="100000000000" w:firstRow="1" w:lastRow="0" w:firstColumn="0" w:lastColumn="0" w:oddVBand="0" w:evenVBand="0" w:oddHBand="0" w:evenHBand="0" w:firstRowFirstColumn="0" w:firstRowLastColumn="0" w:lastRowFirstColumn="0" w:lastRowLastColumn="0"/>
          <w:wBefore w:w="55" w:type="dxa"/>
          <w:trHeight w:val="467"/>
        </w:trPr>
        <w:tc>
          <w:tcPr>
            <w:tcW w:w="1729" w:type="dxa"/>
          </w:tcPr>
          <w:p w14:paraId="7308B371" w14:textId="77777777" w:rsidR="00046199" w:rsidRPr="00630E5F" w:rsidRDefault="00046199" w:rsidP="00630E5F">
            <w:pPr>
              <w:spacing w:after="0"/>
              <w:jc w:val="both"/>
              <w:rPr>
                <w:rFonts w:cs="Arial"/>
                <w:b w:val="0"/>
                <w:color w:val="auto"/>
                <w:kern w:val="0"/>
                <w:sz w:val="18"/>
                <w:szCs w:val="18"/>
                <w:lang w:eastAsia="it-IT"/>
              </w:rPr>
            </w:pPr>
            <w:r w:rsidRPr="00630E5F">
              <w:rPr>
                <w:rFonts w:cs="Arial"/>
                <w:color w:val="auto"/>
                <w:sz w:val="18"/>
                <w:szCs w:val="18"/>
                <w:lang w:eastAsia="it-IT"/>
              </w:rPr>
              <w:t>Administrator danych</w:t>
            </w:r>
          </w:p>
        </w:tc>
        <w:tc>
          <w:tcPr>
            <w:tcW w:w="7554" w:type="dxa"/>
          </w:tcPr>
          <w:p w14:paraId="2FD8E71E" w14:textId="77777777" w:rsidR="00046199" w:rsidRPr="00630E5F" w:rsidRDefault="00046199" w:rsidP="00046199">
            <w:pPr>
              <w:pStyle w:val="RODO"/>
              <w:framePr w:hSpace="0" w:wrap="auto" w:vAnchor="margin" w:hAnchor="text" w:yAlign="inline"/>
              <w:spacing w:after="0"/>
              <w:ind w:left="227"/>
              <w:jc w:val="both"/>
              <w:rPr>
                <w:rFonts w:eastAsia="Times New Roman"/>
                <w:b w:val="0"/>
                <w:color w:val="auto"/>
                <w:kern w:val="0"/>
                <w:sz w:val="18"/>
                <w:szCs w:val="18"/>
                <w:lang w:eastAsia="it-IT" w:bidi="ar-SA"/>
              </w:rPr>
            </w:pPr>
            <w:r w:rsidRPr="00630E5F">
              <w:rPr>
                <w:rFonts w:eastAsia="Times New Roman"/>
                <w:color w:val="auto"/>
                <w:sz w:val="18"/>
                <w:szCs w:val="18"/>
                <w:lang w:eastAsia="it-IT" w:bidi="ar-SA"/>
              </w:rPr>
              <w:t xml:space="preserve">Administratorem danych jest Bank Polska Kasa Opieki Spółka Akcyjna </w:t>
            </w:r>
            <w:r w:rsidRPr="00630E5F">
              <w:rPr>
                <w:rFonts w:eastAsia="Times New Roman"/>
                <w:color w:val="auto"/>
                <w:sz w:val="18"/>
                <w:szCs w:val="18"/>
                <w:lang w:eastAsia="it-IT" w:bidi="ar-SA"/>
              </w:rPr>
              <w:br/>
              <w:t>z siedzibą w Warszawie, przy ul. Żubra 1  (dalej jako bank).</w:t>
            </w:r>
          </w:p>
        </w:tc>
      </w:tr>
      <w:tr w:rsidR="00046199" w:rsidRPr="00046199" w14:paraId="04F0BD6E" w14:textId="77777777" w:rsidTr="00651EFB">
        <w:trPr>
          <w:gridBefore w:val="1"/>
          <w:wBefore w:w="55" w:type="dxa"/>
          <w:trHeight w:val="2618"/>
        </w:trPr>
        <w:tc>
          <w:tcPr>
            <w:tcW w:w="1729" w:type="dxa"/>
          </w:tcPr>
          <w:p w14:paraId="10EE34DE"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Dane kontaktowe administratora danych</w:t>
            </w:r>
          </w:p>
        </w:tc>
        <w:tc>
          <w:tcPr>
            <w:tcW w:w="7554" w:type="dxa"/>
          </w:tcPr>
          <w:p w14:paraId="1D6EF3C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Z administratorem można się skontaktować poprzez adres email: </w:t>
            </w:r>
            <w:hyperlink r:id="rId10" w:history="1">
              <w:r w:rsidRPr="00630E5F">
                <w:rPr>
                  <w:rFonts w:cs="Arial"/>
                  <w:sz w:val="18"/>
                  <w:szCs w:val="18"/>
                  <w:lang w:eastAsia="it-IT"/>
                </w:rPr>
                <w:t>info@pekao.com.pl</w:t>
              </w:r>
            </w:hyperlink>
            <w:r w:rsidRPr="00630E5F">
              <w:rPr>
                <w:rFonts w:cs="Arial"/>
                <w:sz w:val="18"/>
                <w:szCs w:val="18"/>
                <w:lang w:eastAsia="it-IT"/>
              </w:rPr>
              <w:t>, telefonicznie pod numerem 519 222 222 lub pisemnie: Bank Pekao S.A. – Centrala, ul. Żubra 1, 01-066 Warszawa.</w:t>
            </w:r>
          </w:p>
          <w:p w14:paraId="448BE06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U administratora danych osobowych wyznaczony jest Inspektor Ochrony Danych, z którym można się skontaktować poprzez adres email: </w:t>
            </w:r>
            <w:hyperlink r:id="rId11" w:history="1">
              <w:r w:rsidRPr="00630E5F">
                <w:rPr>
                  <w:rFonts w:cs="Arial"/>
                  <w:sz w:val="18"/>
                  <w:szCs w:val="18"/>
                  <w:lang w:eastAsia="it-IT"/>
                </w:rPr>
                <w:t>IOD@pekao.com.pl</w:t>
              </w:r>
            </w:hyperlink>
            <w:r w:rsidRPr="00630E5F">
              <w:rPr>
                <w:rFonts w:cs="Arial"/>
                <w:sz w:val="18"/>
                <w:szCs w:val="18"/>
                <w:lang w:eastAsia="it-IT"/>
              </w:rPr>
              <w:t xml:space="preserve"> lub pisemnie: Bank Pekao S.A. – Centrala, ul. Żubra 1, 01-066 Warszawa.</w:t>
            </w:r>
          </w:p>
          <w:p w14:paraId="452DB773"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Z Inspektorem Ochrony Danych można się kontaktować we wszystkich sprawach dotyczących przetwarzania danych osobowych.</w:t>
            </w:r>
          </w:p>
          <w:p w14:paraId="05E3884E" w14:textId="77777777" w:rsidR="00046199" w:rsidRPr="00630E5F" w:rsidRDefault="00046199" w:rsidP="00651EFB">
            <w:pPr>
              <w:pStyle w:val="RODO"/>
              <w:framePr w:hSpace="0" w:wrap="auto" w:vAnchor="margin" w:hAnchor="text" w:yAlign="inline"/>
              <w:spacing w:after="0" w:line="240" w:lineRule="auto"/>
              <w:ind w:left="139"/>
              <w:jc w:val="both"/>
              <w:rPr>
                <w:rFonts w:eastAsia="Times New Roman"/>
                <w:color w:val="auto"/>
                <w:kern w:val="0"/>
                <w:sz w:val="18"/>
                <w:szCs w:val="18"/>
                <w:lang w:eastAsia="it-IT" w:bidi="ar-SA"/>
              </w:rPr>
            </w:pPr>
            <w:r w:rsidRPr="00630E5F">
              <w:rPr>
                <w:rFonts w:eastAsia="Times New Roman"/>
                <w:color w:val="auto"/>
                <w:sz w:val="18"/>
                <w:szCs w:val="18"/>
                <w:lang w:eastAsia="it-IT" w:bidi="ar-SA"/>
              </w:rPr>
              <w:t xml:space="preserve">Osoba, której dane dotyczą, w zakresie przetwarzania danych osobowych może skorzystać z przysługujących jej praw za pośrednictwem następujących kanałów komunikacji: adres email: </w:t>
            </w:r>
            <w:hyperlink r:id="rId12" w:history="1">
              <w:r w:rsidRPr="00630E5F">
                <w:rPr>
                  <w:rFonts w:eastAsia="Times New Roman"/>
                  <w:color w:val="auto"/>
                  <w:sz w:val="18"/>
                  <w:szCs w:val="18"/>
                  <w:lang w:eastAsia="it-IT" w:bidi="ar-SA"/>
                </w:rPr>
                <w:t>IOD@pekao.com.pl</w:t>
              </w:r>
            </w:hyperlink>
            <w:r w:rsidRPr="00630E5F">
              <w:rPr>
                <w:rFonts w:eastAsia="Times New Roman"/>
                <w:color w:val="auto"/>
                <w:sz w:val="18"/>
                <w:szCs w:val="18"/>
                <w:lang w:eastAsia="it-IT" w:bidi="ar-SA"/>
              </w:rPr>
              <w:t>, telefonicznie pod numerem 519 222 222 lub pisemnie: Bank Pekao S.A. – Centrala, ul. Żubra 1, 01-066 Warszawa.</w:t>
            </w:r>
          </w:p>
        </w:tc>
      </w:tr>
      <w:tr w:rsidR="00046199" w:rsidRPr="00046199" w14:paraId="7B2FCA95" w14:textId="77777777" w:rsidTr="00651EFB">
        <w:trPr>
          <w:gridBefore w:val="1"/>
          <w:wBefore w:w="55" w:type="dxa"/>
          <w:trHeight w:val="953"/>
        </w:trPr>
        <w:tc>
          <w:tcPr>
            <w:tcW w:w="1729" w:type="dxa"/>
          </w:tcPr>
          <w:p w14:paraId="229FD51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Cele przetwarzania oraz podstawa prawna przetwarzania</w:t>
            </w:r>
          </w:p>
        </w:tc>
        <w:tc>
          <w:tcPr>
            <w:tcW w:w="7554" w:type="dxa"/>
          </w:tcPr>
          <w:p w14:paraId="68BDB82D" w14:textId="77777777" w:rsidR="00046199" w:rsidRPr="00630E5F" w:rsidRDefault="00046199" w:rsidP="00630E5F">
            <w:pPr>
              <w:spacing w:after="0" w:line="240" w:lineRule="auto"/>
              <w:ind w:firstLine="139"/>
              <w:jc w:val="both"/>
              <w:rPr>
                <w:rFonts w:cs="Arial"/>
                <w:kern w:val="0"/>
                <w:sz w:val="18"/>
                <w:szCs w:val="18"/>
                <w:lang w:eastAsia="it-IT"/>
              </w:rPr>
            </w:pPr>
            <w:r w:rsidRPr="00630E5F">
              <w:rPr>
                <w:rFonts w:cs="Arial"/>
                <w:sz w:val="18"/>
                <w:szCs w:val="18"/>
                <w:lang w:eastAsia="it-IT"/>
              </w:rPr>
              <w:t>Pani/Pana dane będą przetwarzane w celu:</w:t>
            </w:r>
          </w:p>
          <w:p w14:paraId="53C52534" w14:textId="48BDDF3C" w:rsidR="00046199" w:rsidRDefault="00046199" w:rsidP="007E2F33">
            <w:pPr>
              <w:pStyle w:val="Akapitzlist"/>
              <w:numPr>
                <w:ilvl w:val="0"/>
                <w:numId w:val="22"/>
              </w:numPr>
              <w:suppressLineNumbers/>
              <w:suppressAutoHyphens/>
              <w:spacing w:after="0" w:line="240" w:lineRule="auto"/>
              <w:ind w:left="485"/>
              <w:contextualSpacing w:val="0"/>
              <w:jc w:val="both"/>
              <w:rPr>
                <w:rFonts w:cs="Arial"/>
                <w:kern w:val="0"/>
                <w:sz w:val="18"/>
                <w:szCs w:val="18"/>
                <w:lang w:eastAsia="it-IT"/>
              </w:rPr>
            </w:pPr>
            <w:r w:rsidRPr="00630E5F">
              <w:rPr>
                <w:rFonts w:cs="Arial"/>
                <w:sz w:val="18"/>
                <w:szCs w:val="18"/>
                <w:lang w:eastAsia="it-IT"/>
              </w:rPr>
              <w:t>zawarcia lub wykonania umowy pomiędzy bankiem a podmiotem, którego jest Pani/Pan</w:t>
            </w:r>
            <w:r>
              <w:rPr>
                <w:rFonts w:cs="Arial"/>
                <w:kern w:val="0"/>
                <w:sz w:val="18"/>
                <w:szCs w:val="18"/>
                <w:lang w:eastAsia="it-IT"/>
              </w:rPr>
              <w:t xml:space="preserve"> </w:t>
            </w:r>
          </w:p>
          <w:p w14:paraId="386EDE40" w14:textId="77777777" w:rsidR="00046199" w:rsidRDefault="00046199" w:rsidP="00046199">
            <w:pPr>
              <w:pStyle w:val="Akapitzlist"/>
              <w:suppressLineNumbers/>
              <w:suppressAutoHyphens/>
              <w:spacing w:after="0" w:line="240" w:lineRule="auto"/>
              <w:ind w:left="859" w:hanging="360"/>
              <w:contextualSpacing w:val="0"/>
              <w:jc w:val="both"/>
              <w:rPr>
                <w:rFonts w:cs="Arial"/>
                <w:kern w:val="0"/>
                <w:sz w:val="18"/>
                <w:szCs w:val="18"/>
                <w:lang w:eastAsia="it-IT"/>
              </w:rPr>
            </w:pPr>
            <w:r w:rsidRPr="00630E5F">
              <w:rPr>
                <w:rFonts w:cs="Arial"/>
                <w:sz w:val="18"/>
                <w:szCs w:val="18"/>
                <w:lang w:eastAsia="it-IT"/>
              </w:rPr>
              <w:t xml:space="preserve">reprezentantem lub pełnomocnikiem - podstawę prawną stanowią prawnie uzasadnione </w:t>
            </w:r>
          </w:p>
          <w:p w14:paraId="7E64FBD3" w14:textId="77777777" w:rsidR="007E2F33" w:rsidRDefault="00046199" w:rsidP="00651EFB">
            <w:pPr>
              <w:pStyle w:val="Akapitzlist"/>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 xml:space="preserve">interesy banku, </w:t>
            </w:r>
          </w:p>
          <w:p w14:paraId="1CB86EFF" w14:textId="3095D04E" w:rsidR="007E2F33" w:rsidRPr="007E2F33" w:rsidRDefault="00046199" w:rsidP="007E2F33">
            <w:pPr>
              <w:pStyle w:val="Akapitzlist"/>
              <w:numPr>
                <w:ilvl w:val="0"/>
                <w:numId w:val="22"/>
              </w:numPr>
              <w:suppressLineNumbers/>
              <w:suppressAutoHyphens/>
              <w:spacing w:after="0" w:line="240" w:lineRule="auto"/>
              <w:ind w:left="485"/>
              <w:jc w:val="both"/>
              <w:rPr>
                <w:rFonts w:cs="Arial"/>
                <w:sz w:val="18"/>
                <w:szCs w:val="18"/>
                <w:lang w:eastAsia="it-IT"/>
              </w:rPr>
            </w:pPr>
            <w:r w:rsidRPr="007E2F33">
              <w:rPr>
                <w:rFonts w:cs="Arial"/>
                <w:sz w:val="18"/>
                <w:szCs w:val="18"/>
                <w:lang w:eastAsia="it-IT"/>
              </w:rPr>
              <w:t>wypełnienia przez administratora danych obowiązków prawnych</w:t>
            </w:r>
            <w:r w:rsidR="00651EFB" w:rsidRPr="007E2F33">
              <w:rPr>
                <w:rFonts w:cs="Arial"/>
                <w:sz w:val="18"/>
                <w:szCs w:val="18"/>
                <w:lang w:eastAsia="it-IT"/>
              </w:rPr>
              <w:t xml:space="preserve"> </w:t>
            </w:r>
            <w:r w:rsidRPr="007E2F33">
              <w:rPr>
                <w:rFonts w:cs="Arial"/>
                <w:sz w:val="18"/>
                <w:szCs w:val="18"/>
                <w:lang w:eastAsia="it-IT"/>
              </w:rPr>
              <w:t xml:space="preserve">ciążących na banku wynikających m.in. ustawy Ordynacja podatkowa, ustaw podatkowych, przepisów o rachunkowości, </w:t>
            </w:r>
          </w:p>
          <w:p w14:paraId="25C4665D" w14:textId="77777777" w:rsidR="00A84B25"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dochodzenia roszczeń związanych z umową zawartą pomiędzy bankiem, a podmiotem, którego jest Pani/Pan reprezentantem lub pełnomocnikiem - podstawą prawną przetwarzania danych jest niezbędność przetwarzania do realizacji prawnie uzasadnionego interesu banku, którym jest możliwość dochodzenia przez niego</w:t>
            </w:r>
            <w:r w:rsidR="00651EFB">
              <w:rPr>
                <w:rFonts w:cs="Arial"/>
                <w:sz w:val="18"/>
                <w:szCs w:val="18"/>
                <w:lang w:eastAsia="it-IT"/>
              </w:rPr>
              <w:t xml:space="preserve"> </w:t>
            </w:r>
            <w:r w:rsidRPr="00630E5F">
              <w:rPr>
                <w:rFonts w:cs="Arial"/>
                <w:sz w:val="18"/>
                <w:szCs w:val="18"/>
                <w:lang w:eastAsia="it-IT"/>
              </w:rPr>
              <w:t>roszczeń,</w:t>
            </w:r>
            <w:r w:rsidR="00651EFB">
              <w:rPr>
                <w:rFonts w:cs="Arial"/>
                <w:sz w:val="18"/>
                <w:szCs w:val="18"/>
                <w:lang w:eastAsia="it-IT"/>
              </w:rPr>
              <w:t xml:space="preserve"> </w:t>
            </w:r>
          </w:p>
          <w:p w14:paraId="206FD20E" w14:textId="3F2C68FC" w:rsidR="00046199" w:rsidRPr="00630E5F"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realizacji innych prawnie uzasadnionych interesów banku, którymi są</w:t>
            </w:r>
            <w:r>
              <w:rPr>
                <w:rFonts w:cs="Arial"/>
                <w:kern w:val="0"/>
                <w:sz w:val="18"/>
                <w:szCs w:val="18"/>
                <w:lang w:eastAsia="it-IT"/>
              </w:rPr>
              <w:t xml:space="preserve"> </w:t>
            </w:r>
            <w:r w:rsidRPr="00630E5F">
              <w:rPr>
                <w:rFonts w:cs="Arial"/>
                <w:sz w:val="18"/>
                <w:szCs w:val="18"/>
                <w:lang w:eastAsia="it-IT"/>
              </w:rPr>
              <w:t>w szczególności zapobieganie oszustwom i przestępstwom gospodarczym.</w:t>
            </w:r>
          </w:p>
        </w:tc>
      </w:tr>
      <w:tr w:rsidR="00046199" w:rsidRPr="00046199" w14:paraId="54B5771F" w14:textId="77777777" w:rsidTr="00651EFB">
        <w:trPr>
          <w:gridBefore w:val="1"/>
          <w:wBefore w:w="55" w:type="dxa"/>
          <w:trHeight w:val="414"/>
        </w:trPr>
        <w:tc>
          <w:tcPr>
            <w:tcW w:w="1729" w:type="dxa"/>
          </w:tcPr>
          <w:p w14:paraId="57A2ECD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Kategorie danych osobowych</w:t>
            </w:r>
          </w:p>
        </w:tc>
        <w:tc>
          <w:tcPr>
            <w:tcW w:w="7554" w:type="dxa"/>
          </w:tcPr>
          <w:p w14:paraId="20649E71" w14:textId="77777777" w:rsidR="00046199" w:rsidRPr="00630E5F" w:rsidRDefault="00046199" w:rsidP="00EE17F1">
            <w:pPr>
              <w:tabs>
                <w:tab w:val="left" w:pos="7088"/>
              </w:tabs>
              <w:spacing w:after="0" w:line="240" w:lineRule="auto"/>
              <w:ind w:left="205"/>
              <w:jc w:val="both"/>
              <w:rPr>
                <w:rFonts w:cs="Arial"/>
                <w:kern w:val="0"/>
                <w:sz w:val="18"/>
                <w:szCs w:val="18"/>
                <w:lang w:eastAsia="it-IT"/>
              </w:rPr>
            </w:pPr>
            <w:r w:rsidRPr="00630E5F">
              <w:rPr>
                <w:rFonts w:cs="Arial"/>
                <w:sz w:val="18"/>
                <w:szCs w:val="18"/>
                <w:lang w:eastAsia="it-IT"/>
              </w:rPr>
              <w:t xml:space="preserve">Bank przetwarza następujące kategorie Pani/Pana danych osobowych: dane identyfikacyjne, dane adresowe, służbowe dane kontaktowe. </w:t>
            </w:r>
          </w:p>
        </w:tc>
      </w:tr>
      <w:tr w:rsidR="00046199" w:rsidRPr="00046199" w14:paraId="56ED84CC" w14:textId="77777777" w:rsidTr="00651EFB">
        <w:trPr>
          <w:gridBefore w:val="1"/>
          <w:wBefore w:w="55" w:type="dxa"/>
          <w:trHeight w:val="466"/>
        </w:trPr>
        <w:tc>
          <w:tcPr>
            <w:tcW w:w="1729" w:type="dxa"/>
          </w:tcPr>
          <w:p w14:paraId="7831AB33"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Źródło danych osobowych</w:t>
            </w:r>
          </w:p>
        </w:tc>
        <w:tc>
          <w:tcPr>
            <w:tcW w:w="7554" w:type="dxa"/>
          </w:tcPr>
          <w:p w14:paraId="2481B0C6" w14:textId="7630D3B7" w:rsidR="00046199" w:rsidRPr="00630E5F" w:rsidRDefault="00046199" w:rsidP="00651EFB">
            <w:pPr>
              <w:spacing w:after="0" w:line="240" w:lineRule="auto"/>
              <w:ind w:left="227"/>
              <w:jc w:val="both"/>
              <w:rPr>
                <w:rFonts w:cs="Arial"/>
                <w:kern w:val="0"/>
                <w:sz w:val="18"/>
                <w:szCs w:val="18"/>
                <w:lang w:eastAsia="it-IT"/>
              </w:rPr>
            </w:pPr>
            <w:r w:rsidRPr="00630E5F">
              <w:rPr>
                <w:rFonts w:cs="Arial"/>
                <w:sz w:val="18"/>
                <w:szCs w:val="18"/>
                <w:lang w:eastAsia="it-IT"/>
              </w:rPr>
              <w:t>Otrzymaliśmy Pani/Pana dane od Pani/Pana lub od podmiotu w imieniu którego Pani/Pan występuje</w:t>
            </w:r>
            <w:r w:rsidR="00651EFB">
              <w:rPr>
                <w:rFonts w:cs="Arial"/>
                <w:sz w:val="18"/>
                <w:szCs w:val="18"/>
                <w:lang w:eastAsia="it-IT"/>
              </w:rPr>
              <w:t>.</w:t>
            </w:r>
          </w:p>
        </w:tc>
      </w:tr>
      <w:tr w:rsidR="00046199" w:rsidRPr="00046199" w14:paraId="6D165741" w14:textId="77777777" w:rsidTr="00651EFB">
        <w:trPr>
          <w:gridBefore w:val="1"/>
          <w:wBefore w:w="55" w:type="dxa"/>
          <w:trHeight w:val="953"/>
        </w:trPr>
        <w:tc>
          <w:tcPr>
            <w:tcW w:w="1729" w:type="dxa"/>
          </w:tcPr>
          <w:p w14:paraId="012C631B"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Odbiorcy danych</w:t>
            </w:r>
          </w:p>
        </w:tc>
        <w:tc>
          <w:tcPr>
            <w:tcW w:w="7554" w:type="dxa"/>
          </w:tcPr>
          <w:p w14:paraId="1EE2B6BC" w14:textId="77777777" w:rsidR="00046199" w:rsidRPr="00630E5F" w:rsidRDefault="00046199" w:rsidP="00EE17F1">
            <w:pPr>
              <w:tabs>
                <w:tab w:val="left" w:pos="2410"/>
              </w:tabs>
              <w:spacing w:after="0" w:line="240" w:lineRule="auto"/>
              <w:ind w:left="205"/>
              <w:jc w:val="both"/>
              <w:rPr>
                <w:rFonts w:cs="Arial"/>
                <w:kern w:val="0"/>
                <w:sz w:val="18"/>
                <w:szCs w:val="18"/>
                <w:lang w:eastAsia="it-IT"/>
              </w:rPr>
            </w:pPr>
            <w:r w:rsidRPr="00630E5F">
              <w:rPr>
                <w:rFonts w:cs="Arial"/>
                <w:sz w:val="18"/>
                <w:szCs w:val="18"/>
                <w:lang w:eastAsia="it-IT"/>
              </w:rPr>
              <w:t xml:space="preserve">Pani/Pana dane osobowe mogą być udostępnione innym odbiorcom danych, w tym podmiotom przetwarzającym dane osobowe na zlecenie administratora (np. świadczącym usługi w zakresie wsparcia IT)  przy czym takie podmioty przetwarzają dane na podstawie umowy z administratorem i wyłącznie zgodnie z poleceniami administratora. </w:t>
            </w:r>
          </w:p>
          <w:p w14:paraId="7A891F6A" w14:textId="032C7DC8" w:rsidR="00046199" w:rsidRPr="00630E5F" w:rsidRDefault="00046199" w:rsidP="00EE17F1">
            <w:pPr>
              <w:spacing w:after="0"/>
              <w:ind w:left="205"/>
              <w:jc w:val="both"/>
              <w:rPr>
                <w:rFonts w:cs="Arial"/>
                <w:kern w:val="0"/>
                <w:sz w:val="18"/>
                <w:szCs w:val="18"/>
                <w:lang w:eastAsia="it-IT"/>
              </w:rPr>
            </w:pPr>
            <w:r w:rsidRPr="00630E5F">
              <w:rPr>
                <w:rFonts w:cs="Arial"/>
                <w:sz w:val="18"/>
                <w:szCs w:val="18"/>
                <w:lang w:eastAsia="it-IT"/>
              </w:rPr>
              <w:t>Szczegółowe informacje na temat odbiorców danych znajdują się na stronie internetowej pod adresem</w:t>
            </w:r>
            <w:r w:rsidR="00EE17F1" w:rsidRPr="00EE17F1">
              <w:rPr>
                <w:rFonts w:ascii="Calibri" w:eastAsia="Calibri" w:hAnsi="Calibri"/>
                <w:kern w:val="0"/>
              </w:rPr>
              <w:t xml:space="preserve"> </w:t>
            </w:r>
            <w:r w:rsidR="00EE17F1">
              <w:rPr>
                <w:rFonts w:cs="Arial"/>
                <w:sz w:val="18"/>
                <w:szCs w:val="18"/>
                <w:lang w:eastAsia="it-IT"/>
              </w:rPr>
              <w:t>www.</w:t>
            </w:r>
            <w:r w:rsidRPr="00630E5F">
              <w:rPr>
                <w:rFonts w:cs="Arial"/>
                <w:sz w:val="18"/>
                <w:szCs w:val="18"/>
                <w:lang w:eastAsia="it-IT"/>
              </w:rPr>
              <w:t>pekao.com.pl</w:t>
            </w:r>
            <w:r w:rsidR="00EE17F1">
              <w:rPr>
                <w:rFonts w:cs="Arial"/>
                <w:sz w:val="18"/>
                <w:szCs w:val="18"/>
                <w:lang w:eastAsia="it-IT"/>
              </w:rPr>
              <w:t xml:space="preserve"> </w:t>
            </w:r>
          </w:p>
        </w:tc>
      </w:tr>
      <w:tr w:rsidR="00046199" w:rsidRPr="00046199" w14:paraId="465DA008" w14:textId="77777777" w:rsidTr="00651EFB">
        <w:trPr>
          <w:gridBefore w:val="1"/>
          <w:wBefore w:w="55" w:type="dxa"/>
          <w:trHeight w:val="953"/>
        </w:trPr>
        <w:tc>
          <w:tcPr>
            <w:tcW w:w="1729" w:type="dxa"/>
          </w:tcPr>
          <w:p w14:paraId="4EB1F08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Przekazywanie danych poza Europejski Obszar Gospodarczy</w:t>
            </w:r>
          </w:p>
        </w:tc>
        <w:tc>
          <w:tcPr>
            <w:tcW w:w="7554" w:type="dxa"/>
          </w:tcPr>
          <w:p w14:paraId="1B64599C" w14:textId="77777777" w:rsidR="00046199" w:rsidRPr="00630E5F" w:rsidRDefault="00046199" w:rsidP="00EE17F1">
            <w:pPr>
              <w:tabs>
                <w:tab w:val="left" w:pos="2410"/>
              </w:tabs>
              <w:suppressAutoHyphens/>
              <w:autoSpaceDN w:val="0"/>
              <w:spacing w:after="0" w:line="240" w:lineRule="auto"/>
              <w:ind w:left="205"/>
              <w:jc w:val="both"/>
              <w:textAlignment w:val="baseline"/>
              <w:rPr>
                <w:rFonts w:cs="Arial"/>
                <w:kern w:val="0"/>
                <w:sz w:val="18"/>
                <w:szCs w:val="18"/>
                <w:lang w:eastAsia="it-IT"/>
              </w:rPr>
            </w:pPr>
            <w:r w:rsidRPr="00630E5F">
              <w:rPr>
                <w:rFonts w:cs="Arial"/>
                <w:sz w:val="18"/>
                <w:szCs w:val="18"/>
                <w:lang w:eastAsia="it-IT"/>
              </w:rPr>
              <w:t>Pani/Pana dane osobowe mogą być przekazywane także do niektórych podwykonawców dostawców systemów informatycznych, tj. odbiorców znajdujących się w państwach poza Europejskim Obszarem Gospodarczym, co do których Komisja Europejska nie stwierdziła odpowiedniego stopnia ochrony danych osobowych. Przekazywanie danych osobowych odbywa się na podstawie standardowych klauzul ochrony danych.</w:t>
            </w:r>
          </w:p>
          <w:p w14:paraId="73CE79DB" w14:textId="77777777" w:rsidR="00046199" w:rsidRPr="00630E5F" w:rsidRDefault="00046199" w:rsidP="00EE17F1">
            <w:pPr>
              <w:pStyle w:val="Akapitzlist"/>
              <w:spacing w:after="0" w:line="240" w:lineRule="auto"/>
              <w:ind w:left="205"/>
              <w:jc w:val="both"/>
              <w:rPr>
                <w:rFonts w:cs="Arial"/>
                <w:kern w:val="0"/>
                <w:sz w:val="18"/>
                <w:szCs w:val="18"/>
                <w:lang w:eastAsia="it-IT"/>
              </w:rPr>
            </w:pPr>
            <w:r w:rsidRPr="00630E5F">
              <w:rPr>
                <w:rFonts w:cs="Arial"/>
                <w:sz w:val="18"/>
                <w:szCs w:val="18"/>
                <w:lang w:eastAsia="it-IT"/>
              </w:rPr>
              <w:t>Odbiorcy z siedzibą w państwach poza Europejskim Obszarem Gospodarczym wdrożyli odpowiednie lub właściwe zabezpieczenia Pani/Pana danych osobowych.</w:t>
            </w:r>
          </w:p>
        </w:tc>
      </w:tr>
      <w:tr w:rsidR="00046199" w:rsidRPr="00046199" w14:paraId="26A21702" w14:textId="77777777" w:rsidTr="00651EFB">
        <w:trPr>
          <w:gridBefore w:val="1"/>
          <w:wBefore w:w="55" w:type="dxa"/>
          <w:trHeight w:val="953"/>
        </w:trPr>
        <w:tc>
          <w:tcPr>
            <w:tcW w:w="1729" w:type="dxa"/>
          </w:tcPr>
          <w:p w14:paraId="344875E6" w14:textId="27BF4F75"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lastRenderedPageBreak/>
              <w:t xml:space="preserve">Okres przechowywania danych </w:t>
            </w:r>
          </w:p>
          <w:p w14:paraId="5ADFCD86" w14:textId="77777777" w:rsidR="00046199" w:rsidRPr="00630E5F" w:rsidRDefault="00046199" w:rsidP="00630E5F">
            <w:pPr>
              <w:spacing w:after="0"/>
              <w:jc w:val="both"/>
              <w:rPr>
                <w:rFonts w:cs="Arial"/>
                <w:kern w:val="0"/>
                <w:sz w:val="18"/>
                <w:szCs w:val="18"/>
                <w:lang w:eastAsia="it-IT"/>
              </w:rPr>
            </w:pPr>
          </w:p>
        </w:tc>
        <w:tc>
          <w:tcPr>
            <w:tcW w:w="7554" w:type="dxa"/>
          </w:tcPr>
          <w:p w14:paraId="56DC66C5" w14:textId="77777777" w:rsidR="00046199" w:rsidRPr="00630E5F" w:rsidRDefault="00046199" w:rsidP="00EE17F1">
            <w:pPr>
              <w:pStyle w:val="RODO"/>
              <w:framePr w:hSpace="0" w:wrap="auto" w:vAnchor="margin" w:hAnchor="text" w:yAlign="inline"/>
              <w:spacing w:after="0" w:line="240" w:lineRule="auto"/>
              <w:ind w:left="205"/>
              <w:jc w:val="both"/>
              <w:rPr>
                <w:rFonts w:eastAsia="Times New Roman"/>
                <w:color w:val="auto"/>
                <w:kern w:val="0"/>
                <w:sz w:val="18"/>
                <w:szCs w:val="18"/>
                <w:lang w:eastAsia="it-IT" w:bidi="ar-SA"/>
              </w:rPr>
            </w:pPr>
            <w:r w:rsidRPr="00630E5F">
              <w:rPr>
                <w:rFonts w:eastAsia="Times New Roman"/>
                <w:color w:val="auto"/>
                <w:sz w:val="18"/>
                <w:szCs w:val="18"/>
                <w:lang w:eastAsia="it-IT" w:bidi="ar-SA"/>
              </w:rPr>
              <w:t>Pani/Pana dane osobowe będą przechowywane do czasu wypełnienia prawnie uzasadnionych interesów banku stanowiących podstawę tego przetwarzania w szczególności związanych z przedawnieniem roszczeń wynikających z umowy zawartej pomiędzy bankiem, a podmiotem którego jest Pani/Pan reprezentantem lub pełnomocnikiem oraz do momentu wygaśnięcia obowiązku przechowywania wynikającego z przepisów prawa wskazanych wyżej.</w:t>
            </w:r>
          </w:p>
        </w:tc>
      </w:tr>
      <w:tr w:rsidR="00046199" w:rsidRPr="00046199" w14:paraId="08CD06A2" w14:textId="77777777" w:rsidTr="00651EFB">
        <w:trPr>
          <w:gridBefore w:val="1"/>
          <w:wBefore w:w="55" w:type="dxa"/>
          <w:trHeight w:val="953"/>
        </w:trPr>
        <w:tc>
          <w:tcPr>
            <w:tcW w:w="1729" w:type="dxa"/>
            <w:tcBorders>
              <w:bottom w:val="single" w:sz="4" w:space="0" w:color="D71920"/>
            </w:tcBorders>
          </w:tcPr>
          <w:p w14:paraId="47C9E26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 xml:space="preserve">Prawa osoby, której dane dotyczą </w:t>
            </w:r>
          </w:p>
          <w:p w14:paraId="26FF072C" w14:textId="77777777" w:rsidR="00046199" w:rsidRPr="00630E5F" w:rsidRDefault="00046199" w:rsidP="00630E5F">
            <w:pPr>
              <w:spacing w:after="0"/>
              <w:jc w:val="both"/>
              <w:rPr>
                <w:rFonts w:cs="Arial"/>
                <w:kern w:val="0"/>
                <w:sz w:val="18"/>
                <w:szCs w:val="18"/>
                <w:lang w:eastAsia="it-IT"/>
              </w:rPr>
            </w:pPr>
          </w:p>
        </w:tc>
        <w:tc>
          <w:tcPr>
            <w:tcW w:w="7554" w:type="dxa"/>
            <w:tcBorders>
              <w:bottom w:val="single" w:sz="4" w:space="0" w:color="auto"/>
            </w:tcBorders>
          </w:tcPr>
          <w:p w14:paraId="20C2EB98"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Przysługuje Pani/Panu prawo dostępu do swoich danych oraz prawo żądania ich sprostowania, ich usunięcia lub ograniczenia ich przetwarzania. Na Pani/Pana wniosek administrator dostarczy kopię danych osobowych podlegających przetwarzaniu.</w:t>
            </w:r>
          </w:p>
          <w:p w14:paraId="70D4DA1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W zakresie, w jakim podstawą przetwarzania Pani/Pana danych osobowych jest przesłanka prawnie uzasadnionego interesu administratora, przysługuje Pani/Panu prawo wniesienia sprzeciwu wobec przetwarzania Pani/Pana danych osobowych.  </w:t>
            </w:r>
          </w:p>
          <w:p w14:paraId="30BEB2B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W celu skorzystania z powyższych praw należy skontaktować się z administratorem danych lub z Inspektorem Ochrony Danych. Dane kontaktowe wskazane są wyżej.</w:t>
            </w:r>
          </w:p>
          <w:p w14:paraId="1ED9F52A" w14:textId="77777777" w:rsidR="00046199" w:rsidRPr="00630E5F" w:rsidRDefault="00046199" w:rsidP="00630E5F">
            <w:pPr>
              <w:spacing w:after="0"/>
              <w:ind w:left="139"/>
              <w:jc w:val="both"/>
              <w:rPr>
                <w:rFonts w:cs="Arial"/>
                <w:kern w:val="0"/>
                <w:sz w:val="18"/>
                <w:szCs w:val="18"/>
                <w:lang w:eastAsia="it-IT"/>
              </w:rPr>
            </w:pPr>
            <w:r w:rsidRPr="00630E5F">
              <w:rPr>
                <w:rFonts w:cs="Arial"/>
                <w:sz w:val="18"/>
                <w:szCs w:val="18"/>
                <w:lang w:eastAsia="it-IT"/>
              </w:rPr>
              <w:t>Przysługuje Pani/Panu również prawo wniesienia skargi do organu nadzorczego zajmującego się ochroną danych osobowych, tj. Prezesa Urzędu Ochrony Danych Osobowych.</w:t>
            </w:r>
          </w:p>
        </w:tc>
      </w:tr>
      <w:tr w:rsidR="00046199" w:rsidRPr="00046199" w14:paraId="5577143B" w14:textId="77777777" w:rsidTr="00651EFB">
        <w:trPr>
          <w:trHeight w:val="953"/>
        </w:trPr>
        <w:tc>
          <w:tcPr>
            <w:tcW w:w="1784" w:type="dxa"/>
            <w:gridSpan w:val="2"/>
            <w:tcBorders>
              <w:top w:val="single" w:sz="4" w:space="0" w:color="000000" w:themeColor="text1"/>
              <w:bottom w:val="single" w:sz="4" w:space="0" w:color="D10710"/>
            </w:tcBorders>
          </w:tcPr>
          <w:p w14:paraId="305B45C1" w14:textId="77777777" w:rsidR="00046199" w:rsidRPr="00630E5F" w:rsidRDefault="00046199" w:rsidP="00630E5F">
            <w:pPr>
              <w:spacing w:after="0" w:line="240" w:lineRule="auto"/>
              <w:jc w:val="both"/>
              <w:rPr>
                <w:rFonts w:cs="Arial"/>
                <w:kern w:val="0"/>
                <w:sz w:val="18"/>
                <w:szCs w:val="18"/>
                <w:lang w:eastAsia="it-IT"/>
              </w:rPr>
            </w:pPr>
            <w:r w:rsidRPr="00630E5F">
              <w:rPr>
                <w:rFonts w:cs="Arial"/>
                <w:sz w:val="18"/>
                <w:szCs w:val="18"/>
                <w:lang w:eastAsia="it-IT"/>
              </w:rPr>
              <w:t>Informacja o wymogu podania danych</w:t>
            </w:r>
          </w:p>
          <w:p w14:paraId="388FD588" w14:textId="77777777" w:rsidR="00046199" w:rsidRPr="00630E5F" w:rsidRDefault="00046199" w:rsidP="00630E5F">
            <w:pPr>
              <w:spacing w:after="0"/>
              <w:jc w:val="both"/>
              <w:rPr>
                <w:rFonts w:cs="Arial"/>
                <w:kern w:val="0"/>
                <w:sz w:val="18"/>
                <w:szCs w:val="18"/>
                <w:lang w:eastAsia="it-IT"/>
              </w:rPr>
            </w:pPr>
          </w:p>
        </w:tc>
        <w:tc>
          <w:tcPr>
            <w:tcW w:w="7554" w:type="dxa"/>
            <w:tcBorders>
              <w:top w:val="single" w:sz="4" w:space="0" w:color="000000" w:themeColor="text1"/>
              <w:bottom w:val="single" w:sz="4" w:space="0" w:color="D10710"/>
            </w:tcBorders>
          </w:tcPr>
          <w:p w14:paraId="00FF82C6" w14:textId="77777777" w:rsidR="00046199" w:rsidRPr="00630E5F" w:rsidRDefault="00046199" w:rsidP="00651EFB">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Podanie danych jest wymogiem ustawowym, w zakresie określonym w przepisach powołanych w niniejszej klauzuli informacyjnej (Informacja o celu i podstawie prawnej przetwarzania). </w:t>
            </w:r>
          </w:p>
          <w:p w14:paraId="65489A87" w14:textId="77777777" w:rsidR="00046199" w:rsidRPr="00630E5F" w:rsidRDefault="00046199" w:rsidP="00651EFB">
            <w:pPr>
              <w:spacing w:after="0" w:line="240" w:lineRule="auto"/>
              <w:ind w:left="157"/>
              <w:jc w:val="both"/>
              <w:rPr>
                <w:rFonts w:cs="Arial"/>
                <w:kern w:val="0"/>
                <w:sz w:val="18"/>
                <w:szCs w:val="18"/>
                <w:lang w:eastAsia="it-IT"/>
              </w:rPr>
            </w:pPr>
            <w:r w:rsidRPr="00630E5F">
              <w:rPr>
                <w:rFonts w:cs="Arial"/>
                <w:sz w:val="18"/>
                <w:szCs w:val="18"/>
                <w:lang w:eastAsia="it-IT"/>
              </w:rPr>
              <w:t>Podanie danych osobowych w celu zawarcia lub wykonania umowy pomiędzy bankiem a podmiotem, którego jest Pani/Pan reprezentantem lub pełnomocnikiem   jest konieczne do realizacji tego celu – bez podania danych osobowych nie jest możliwe zawarcie  lub wykonywanie tej umowy.</w:t>
            </w:r>
          </w:p>
        </w:tc>
      </w:tr>
    </w:tbl>
    <w:p w14:paraId="67CF075A" w14:textId="77777777" w:rsidR="00046199" w:rsidRPr="00630E5F" w:rsidRDefault="00046199" w:rsidP="00630E5F">
      <w:pPr>
        <w:tabs>
          <w:tab w:val="left" w:pos="2410"/>
        </w:tabs>
        <w:spacing w:after="0" w:line="240" w:lineRule="auto"/>
        <w:jc w:val="both"/>
        <w:rPr>
          <w:rFonts w:ascii="Arial" w:eastAsia="Times New Roman" w:hAnsi="Arial" w:cs="Arial"/>
          <w:sz w:val="18"/>
          <w:szCs w:val="18"/>
          <w:lang w:eastAsia="it-IT"/>
        </w:rPr>
      </w:pPr>
      <w:r w:rsidRPr="00630E5F">
        <w:rPr>
          <w:rFonts w:ascii="Arial" w:eastAsia="Times New Roman" w:hAnsi="Arial" w:cs="Arial"/>
          <w:sz w:val="18"/>
          <w:szCs w:val="18"/>
          <w:lang w:eastAsia="it-IT"/>
        </w:rPr>
        <w:t>Oświadczam, że zapoznałam się /zapoznałem się z przedstawioną mi treścią informacji administratora danych osobowych dotyczącą przetwarzania moich danych osobowych, w której wskazano kto jest administratorem moich danych osobowych oraz przyjmuję do wiadomości spełnienie obowiązku informacyjnego przez administratora danych.</w:t>
      </w:r>
    </w:p>
    <w:p w14:paraId="0C59F9E4" w14:textId="77777777" w:rsidR="00046199" w:rsidRPr="00630E5F" w:rsidRDefault="00046199" w:rsidP="00630E5F">
      <w:pPr>
        <w:spacing w:afterLines="40" w:after="96"/>
        <w:jc w:val="both"/>
        <w:rPr>
          <w:rFonts w:ascii="Arial" w:eastAsia="Times New Roman" w:hAnsi="Arial" w:cs="Arial"/>
          <w:sz w:val="18"/>
          <w:szCs w:val="18"/>
          <w:lang w:eastAsia="it-IT"/>
        </w:rPr>
      </w:pPr>
    </w:p>
    <w:p w14:paraId="72D44C68" w14:textId="77777777" w:rsidR="00046199" w:rsidRPr="00630E5F" w:rsidRDefault="00046199" w:rsidP="00630E5F">
      <w:pPr>
        <w:spacing w:afterLines="40" w:after="96"/>
        <w:jc w:val="both"/>
        <w:rPr>
          <w:rFonts w:ascii="Arial" w:eastAsia="Times New Roman" w:hAnsi="Arial" w:cs="Arial"/>
          <w:sz w:val="18"/>
          <w:szCs w:val="18"/>
          <w:lang w:eastAsia="it-IT"/>
        </w:rPr>
      </w:pPr>
    </w:p>
    <w:tbl>
      <w:tblPr>
        <w:tblStyle w:val="Pekao2odd11"/>
        <w:tblW w:w="9355" w:type="dxa"/>
        <w:tblLook w:val="04A0" w:firstRow="1" w:lastRow="0" w:firstColumn="1" w:lastColumn="0" w:noHBand="0" w:noVBand="1"/>
      </w:tblPr>
      <w:tblGrid>
        <w:gridCol w:w="4253"/>
        <w:gridCol w:w="850"/>
        <w:gridCol w:w="4252"/>
      </w:tblGrid>
      <w:tr w:rsidR="00046199" w:rsidRPr="00046199" w14:paraId="28B02137" w14:textId="77777777" w:rsidTr="003307C3">
        <w:trPr>
          <w:cnfStyle w:val="100000000000" w:firstRow="1" w:lastRow="0" w:firstColumn="0" w:lastColumn="0" w:oddVBand="0" w:evenVBand="0" w:oddHBand="0" w:evenHBand="0" w:firstRowFirstColumn="0" w:firstRowLastColumn="0" w:lastRowFirstColumn="0" w:lastRowLastColumn="0"/>
          <w:trHeight w:val="511"/>
        </w:trPr>
        <w:tc>
          <w:tcPr>
            <w:tcW w:w="4253" w:type="dxa"/>
            <w:tcBorders>
              <w:right w:val="nil"/>
            </w:tcBorders>
          </w:tcPr>
          <w:p w14:paraId="558434E8"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50" w:type="dxa"/>
            <w:tcBorders>
              <w:top w:val="nil"/>
              <w:left w:val="nil"/>
              <w:right w:val="nil"/>
            </w:tcBorders>
          </w:tcPr>
          <w:p w14:paraId="4BEE7D53"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p>
        </w:tc>
        <w:tc>
          <w:tcPr>
            <w:tcW w:w="4252" w:type="dxa"/>
            <w:tcBorders>
              <w:left w:val="nil"/>
            </w:tcBorders>
          </w:tcPr>
          <w:p w14:paraId="174AB937"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6BFE93D" w14:textId="77777777" w:rsidR="008E29D6" w:rsidRDefault="008E29D6" w:rsidP="00EE27C2">
      <w:pPr>
        <w:rPr>
          <w:rFonts w:ascii="Arial" w:eastAsia="Times New Roman" w:hAnsi="Arial" w:cs="Arial"/>
          <w:sz w:val="16"/>
          <w:szCs w:val="16"/>
          <w:lang w:eastAsia="fr-FR"/>
        </w:rPr>
      </w:pPr>
    </w:p>
    <w:p w14:paraId="12275119" w14:textId="77777777" w:rsidR="008E29D6" w:rsidRDefault="008E29D6" w:rsidP="00EE27C2">
      <w:pPr>
        <w:rPr>
          <w:rFonts w:ascii="Arial" w:eastAsia="Times New Roman" w:hAnsi="Arial" w:cs="Arial"/>
          <w:sz w:val="16"/>
          <w:szCs w:val="16"/>
          <w:lang w:eastAsia="fr-FR"/>
        </w:rPr>
      </w:pPr>
    </w:p>
    <w:p w14:paraId="69652AF9" w14:textId="77777777" w:rsidR="00292711" w:rsidRDefault="00292711" w:rsidP="00EE27C2">
      <w:pPr>
        <w:rPr>
          <w:rFonts w:ascii="Arial" w:eastAsia="Times New Roman" w:hAnsi="Arial" w:cs="Arial"/>
          <w:sz w:val="16"/>
          <w:szCs w:val="16"/>
          <w:lang w:eastAsia="fr-FR"/>
        </w:rPr>
      </w:pPr>
    </w:p>
    <w:p w14:paraId="22F3294D" w14:textId="77777777" w:rsidR="00292711" w:rsidRDefault="00292711" w:rsidP="00EE27C2">
      <w:pPr>
        <w:rPr>
          <w:rFonts w:ascii="Arial" w:eastAsia="Times New Roman" w:hAnsi="Arial" w:cs="Arial"/>
          <w:sz w:val="16"/>
          <w:szCs w:val="16"/>
          <w:lang w:eastAsia="fr-FR"/>
        </w:rPr>
      </w:pPr>
    </w:p>
    <w:p w14:paraId="21CCBF9C" w14:textId="77777777" w:rsidR="00292711" w:rsidRDefault="00292711" w:rsidP="00EE27C2">
      <w:pPr>
        <w:rPr>
          <w:rFonts w:ascii="Arial" w:eastAsia="Times New Roman" w:hAnsi="Arial" w:cs="Arial"/>
          <w:sz w:val="16"/>
          <w:szCs w:val="16"/>
          <w:lang w:eastAsia="fr-FR"/>
        </w:rPr>
      </w:pPr>
    </w:p>
    <w:p w14:paraId="3C126B89" w14:textId="77777777" w:rsidR="00292711" w:rsidRDefault="00292711" w:rsidP="00EE27C2">
      <w:pPr>
        <w:rPr>
          <w:rFonts w:ascii="Arial" w:eastAsia="Times New Roman" w:hAnsi="Arial" w:cs="Arial"/>
          <w:sz w:val="16"/>
          <w:szCs w:val="16"/>
          <w:lang w:eastAsia="fr-FR"/>
        </w:rPr>
      </w:pPr>
    </w:p>
    <w:p w14:paraId="5C009F7A" w14:textId="77777777" w:rsidR="00292711" w:rsidRDefault="00292711" w:rsidP="00EE27C2">
      <w:pPr>
        <w:rPr>
          <w:rFonts w:ascii="Arial" w:eastAsia="Times New Roman" w:hAnsi="Arial" w:cs="Arial"/>
          <w:sz w:val="16"/>
          <w:szCs w:val="16"/>
          <w:lang w:eastAsia="fr-FR"/>
        </w:rPr>
      </w:pPr>
    </w:p>
    <w:p w14:paraId="4AB64502" w14:textId="77777777" w:rsidR="00292711" w:rsidRDefault="00292711" w:rsidP="00EE27C2">
      <w:pPr>
        <w:rPr>
          <w:rFonts w:ascii="Arial" w:eastAsia="Times New Roman" w:hAnsi="Arial" w:cs="Arial"/>
          <w:sz w:val="16"/>
          <w:szCs w:val="16"/>
          <w:lang w:eastAsia="fr-FR"/>
        </w:rPr>
      </w:pPr>
    </w:p>
    <w:p w14:paraId="1887F90E" w14:textId="77777777" w:rsidR="008E29D6" w:rsidRDefault="008E29D6" w:rsidP="00EE27C2">
      <w:pPr>
        <w:rPr>
          <w:rFonts w:ascii="Arial" w:eastAsia="Times New Roman" w:hAnsi="Arial" w:cs="Arial"/>
          <w:sz w:val="16"/>
          <w:szCs w:val="16"/>
          <w:lang w:eastAsia="fr-FR"/>
        </w:rPr>
      </w:pPr>
    </w:p>
    <w:p w14:paraId="0E9B8067" w14:textId="77777777" w:rsidR="008E29D6" w:rsidRDefault="008E29D6" w:rsidP="00EE27C2">
      <w:pPr>
        <w:rPr>
          <w:rFonts w:ascii="Arial" w:eastAsia="Times New Roman" w:hAnsi="Arial" w:cs="Arial"/>
          <w:sz w:val="16"/>
          <w:szCs w:val="16"/>
          <w:lang w:eastAsia="fr-FR"/>
        </w:rPr>
      </w:pPr>
    </w:p>
    <w:p w14:paraId="661F4777" w14:textId="77777777" w:rsidR="008E29D6" w:rsidRDefault="008E29D6" w:rsidP="00EE27C2">
      <w:pPr>
        <w:rPr>
          <w:rFonts w:ascii="Arial" w:eastAsia="Times New Roman" w:hAnsi="Arial" w:cs="Arial"/>
          <w:sz w:val="16"/>
          <w:szCs w:val="16"/>
          <w:lang w:eastAsia="fr-FR"/>
        </w:rPr>
      </w:pPr>
    </w:p>
    <w:p w14:paraId="3BE85D88" w14:textId="77777777" w:rsidR="002518B7" w:rsidRDefault="002518B7" w:rsidP="00EE27C2">
      <w:pPr>
        <w:rPr>
          <w:rFonts w:ascii="Arial" w:eastAsia="Times New Roman" w:hAnsi="Arial" w:cs="Arial"/>
          <w:sz w:val="16"/>
          <w:szCs w:val="16"/>
          <w:lang w:eastAsia="fr-FR"/>
        </w:rPr>
      </w:pPr>
    </w:p>
    <w:p w14:paraId="0F94B124" w14:textId="77777777" w:rsidR="00651EFB" w:rsidRDefault="00651EFB" w:rsidP="00EE27C2">
      <w:pPr>
        <w:rPr>
          <w:rFonts w:ascii="Arial" w:eastAsia="Times New Roman" w:hAnsi="Arial" w:cs="Arial"/>
          <w:sz w:val="16"/>
          <w:szCs w:val="16"/>
          <w:lang w:eastAsia="fr-FR"/>
        </w:rPr>
      </w:pPr>
    </w:p>
    <w:p w14:paraId="333D7869" w14:textId="77777777" w:rsidR="00651EFB" w:rsidRDefault="00651EFB" w:rsidP="00EE27C2">
      <w:pPr>
        <w:rPr>
          <w:rFonts w:ascii="Arial" w:eastAsia="Times New Roman" w:hAnsi="Arial" w:cs="Arial"/>
          <w:sz w:val="16"/>
          <w:szCs w:val="16"/>
          <w:lang w:eastAsia="fr-FR"/>
        </w:rPr>
      </w:pPr>
    </w:p>
    <w:p w14:paraId="587F635B" w14:textId="77777777" w:rsidR="00651EFB" w:rsidRDefault="00651EFB" w:rsidP="00EE27C2">
      <w:pPr>
        <w:rPr>
          <w:rFonts w:ascii="Arial" w:eastAsia="Times New Roman" w:hAnsi="Arial" w:cs="Arial"/>
          <w:sz w:val="16"/>
          <w:szCs w:val="16"/>
          <w:lang w:eastAsia="fr-FR"/>
        </w:rPr>
      </w:pPr>
    </w:p>
    <w:p w14:paraId="6D72BF14" w14:textId="2B293EDA" w:rsidR="00E63315" w:rsidRPr="00630E5F" w:rsidRDefault="00292711" w:rsidP="00E63315">
      <w:pPr>
        <w:rPr>
          <w:rFonts w:ascii="Arial" w:hAnsi="Arial" w:cs="Arial"/>
          <w:sz w:val="24"/>
          <w:szCs w:val="24"/>
        </w:rPr>
      </w:pPr>
      <w:r w:rsidRPr="00630E5F">
        <w:rPr>
          <w:rFonts w:ascii="Arial" w:eastAsia="Times New Roman" w:hAnsi="Arial" w:cs="Arial"/>
          <w:sz w:val="20"/>
          <w:szCs w:val="20"/>
          <w:lang w:eastAsia="fr-FR"/>
        </w:rPr>
        <w:lastRenderedPageBreak/>
        <w:t xml:space="preserve">Załącznik nr 2: </w:t>
      </w:r>
    </w:p>
    <w:p w14:paraId="0D20282C" w14:textId="77777777" w:rsidR="003B1C37" w:rsidRDefault="003B1C37" w:rsidP="003B1C37">
      <w:pPr>
        <w:keepNext/>
        <w:spacing w:before="120" w:after="60"/>
        <w:ind w:left="36"/>
        <w:jc w:val="center"/>
        <w:outlineLvl w:val="2"/>
        <w:rPr>
          <w:rFonts w:ascii="Arial" w:hAnsi="Arial" w:cs="Arial"/>
          <w:b/>
          <w:bCs/>
          <w:sz w:val="20"/>
          <w:szCs w:val="20"/>
          <w:lang w:eastAsia="it-IT"/>
        </w:rPr>
      </w:pPr>
      <w:r w:rsidRPr="0021756B">
        <w:rPr>
          <w:rFonts w:ascii="Arial" w:hAnsi="Arial" w:cs="Arial"/>
          <w:b/>
          <w:bCs/>
          <w:sz w:val="20"/>
          <w:szCs w:val="20"/>
          <w:lang w:eastAsia="it-IT"/>
        </w:rPr>
        <w:t>Istotne postanowienia Polityki przeciwdziałania korupcji w Grupie Banku Pekao S.A. – informacja dla pośredników i kontrahentów</w:t>
      </w:r>
    </w:p>
    <w:p w14:paraId="0E24F698" w14:textId="77777777" w:rsidR="00651EFB" w:rsidRPr="0021756B" w:rsidRDefault="00651EFB" w:rsidP="00651EFB">
      <w:pPr>
        <w:keepNext/>
        <w:spacing w:before="120" w:after="60" w:line="240" w:lineRule="auto"/>
        <w:ind w:left="36"/>
        <w:jc w:val="center"/>
        <w:outlineLvl w:val="2"/>
        <w:rPr>
          <w:rFonts w:ascii="Arial" w:hAnsi="Arial" w:cs="Arial"/>
          <w:b/>
          <w:bCs/>
          <w:sz w:val="20"/>
          <w:szCs w:val="20"/>
          <w:lang w:eastAsia="it-IT"/>
        </w:rPr>
      </w:pPr>
    </w:p>
    <w:p w14:paraId="33887657"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Bank Pekao S.A. przeciwdziała i zdecydowanie zwalcza wszelkie przejawy korupcji lub sytuacje mogące sprzyjać jej powstaniu. Bank nie toleruje działań mających znamiona korupcji dokonywanych przez pracowników Banku, czy też przez inne osoby lub jednostki mające jakiekolwiek relacje z Bankiem.</w:t>
      </w:r>
    </w:p>
    <w:p w14:paraId="1530B5FC"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 xml:space="preserve">Bank chroni swoich pracowników, którzy odmówią udziału w czynnościach noszących znamiona korupcji oraz tych, którzy ujawnią fakt dokonania takich czynności lub ich próby przez inne osoby/podmioty. Tacy pracownicy nie zostaną pociągnięci do odpowiedzialności dyscyplinarnej, ani nie zostanie wobec nich zastosowana jakakolwiek kara, nawet jeśli zachowanie pracownika narazi Bank na straty finansowe. </w:t>
      </w:r>
    </w:p>
    <w:p w14:paraId="08C237E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Bank nie toleruje oferowania, obiecywania, żądania, dawania lub akceptowania przez pracowników Banku lub inne osoby lub podmioty mające relacje z Bankiem, jakichkolwiek płatności przyśpieszających bieg sprawy.</w:t>
      </w:r>
    </w:p>
    <w:p w14:paraId="279C23CE"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Co należy wiedzieć</w:t>
      </w:r>
    </w:p>
    <w:p w14:paraId="2C16635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Korupcja oznacza wręczanie, oferowanie, obiecywanie, otrzymywanie, żądanie, zabieganie o pieniądze, prezenty lub inne korzyści majątkowe lub osobiste w celu uzyskania bądź utrzymania nieuzasadnionej przewagi w ramach prowadzonej działalności biznesowej, bez względu na obywatelstwo, rezydencję, pełnienie funkcji publicznej lub miejsce zatrudnienia osoby, której dotyczą ww. działania, miejsce czy rzeczywisty skutek podejmowanych działań. Korupcja obejmuje również płatności przyśpieszające bieg spraw.</w:t>
      </w:r>
    </w:p>
    <w:p w14:paraId="71ECC6DB" w14:textId="77777777" w:rsidR="003B1C37" w:rsidRPr="0021756B" w:rsidRDefault="003B1C37" w:rsidP="003B1C37">
      <w:pPr>
        <w:spacing w:before="120" w:after="120"/>
        <w:jc w:val="both"/>
        <w:rPr>
          <w:rFonts w:ascii="Arial" w:hAnsi="Arial" w:cs="Arial"/>
          <w:sz w:val="20"/>
          <w:szCs w:val="20"/>
          <w:lang w:eastAsia="it-IT"/>
        </w:rPr>
      </w:pPr>
      <w:r w:rsidRPr="0021756B">
        <w:rPr>
          <w:rFonts w:ascii="Arial" w:hAnsi="Arial" w:cs="Arial"/>
          <w:sz w:val="20"/>
          <w:szCs w:val="20"/>
          <w:lang w:eastAsia="it-IT"/>
        </w:rPr>
        <w:t>Działania mające znamiona korupcji mogą prowadzić do wszczęcia przewidzianych prawem procedur, w tym postępowania karnego w stosunku do osób czynnie zaangażowanych w te działania, postępowania administracyjnego lub karnego w stosunku do ich przełożonych w zakresie niedopełnienia obowiązku nadzoru, a także postępowania w stosunku do Banku, zarówno w kraju, w którym te działania miały miejsce, jak również w innym kraju.</w:t>
      </w:r>
    </w:p>
    <w:p w14:paraId="2395B4C0"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Działania mające znamiona korupcji, poza powyżej określonymi postępowaniami, mogą prowadzić do utraty reputacji, jak również do utraty zaufania klientów czy partnerów biznesowych.</w:t>
      </w:r>
    </w:p>
    <w:p w14:paraId="4143E086"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hAnsi="Arial" w:cs="Arial"/>
          <w:sz w:val="20"/>
          <w:szCs w:val="20"/>
          <w:lang w:eastAsia="it-IT"/>
        </w:rPr>
        <w:t>Każd</w:t>
      </w:r>
      <w:r w:rsidRPr="0021756B">
        <w:rPr>
          <w:rFonts w:ascii="Arial" w:eastAsia="SimSun" w:hAnsi="Arial" w:cs="Arial"/>
          <w:sz w:val="20"/>
          <w:szCs w:val="20"/>
          <w:lang w:eastAsia="it-IT"/>
        </w:rPr>
        <w:t xml:space="preserve">y pracownik Banku, pośrednik lub kontrahent, który wejdzie w posiadanie informacji o próbie korupcji lub zaistniałych działaniach mających znamiona korupcji, powinien zgłosić to na adres </w:t>
      </w:r>
      <w:hyperlink r:id="rId13"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p w14:paraId="6409460D"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eastAsia="SimSun" w:hAnsi="Arial" w:cs="Arial"/>
          <w:sz w:val="20"/>
          <w:szCs w:val="20"/>
          <w:lang w:eastAsia="it-IT"/>
        </w:rPr>
        <w:t xml:space="preserve">Pracownicy Banku, pośrednicy oraz kontrahenci powinni zwracać uwagę na potencjalne okoliczności, które mogą świadczyć o podwyższonym ryzyku korupcji, a w przypadku stwierdzenia, że takie okoliczności zaistniały, powinni zgłosić to na adres </w:t>
      </w:r>
      <w:hyperlink r:id="rId14"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tbl>
      <w:tblPr>
        <w:tblW w:w="0" w:type="auto"/>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Look w:val="04A0" w:firstRow="1" w:lastRow="0" w:firstColumn="1" w:lastColumn="0" w:noHBand="0" w:noVBand="1"/>
      </w:tblPr>
      <w:tblGrid>
        <w:gridCol w:w="9060"/>
      </w:tblGrid>
      <w:tr w:rsidR="003B1C37" w:rsidRPr="0021756B" w14:paraId="28A5DB96" w14:textId="77777777" w:rsidTr="00950175">
        <w:tc>
          <w:tcPr>
            <w:tcW w:w="9060" w:type="dxa"/>
          </w:tcPr>
          <w:p w14:paraId="0EA3454A" w14:textId="77777777" w:rsidR="003B1C37" w:rsidRPr="0021756B" w:rsidRDefault="003B1C37" w:rsidP="00466019">
            <w:pPr>
              <w:spacing w:before="240" w:after="120"/>
              <w:jc w:val="both"/>
              <w:rPr>
                <w:rFonts w:ascii="Arial" w:hAnsi="Arial" w:cs="Arial"/>
                <w:sz w:val="20"/>
                <w:szCs w:val="20"/>
                <w:lang w:eastAsia="it-IT"/>
              </w:rPr>
            </w:pPr>
            <w:r w:rsidRPr="0021756B">
              <w:rPr>
                <w:rFonts w:ascii="Arial" w:hAnsi="Arial" w:cs="Arial"/>
                <w:sz w:val="20"/>
                <w:szCs w:val="20"/>
                <w:lang w:eastAsia="it-IT"/>
              </w:rPr>
              <w:t>Potwierdzam zapoznanie się z istotnymi postanowieniami Polityki przeciwdziałania korupcji w Banku Pekao S.A. i zobowiązuję się do ich przestrzegania i nieuczestniczenia w działaniach korupcyjnych w relacji z Bankiem ani jego pracownikami.</w:t>
            </w:r>
          </w:p>
        </w:tc>
      </w:tr>
    </w:tbl>
    <w:p w14:paraId="7D2D86D5" w14:textId="77777777" w:rsidR="00950175" w:rsidRPr="00630E5F" w:rsidRDefault="00950175" w:rsidP="00950175">
      <w:pPr>
        <w:spacing w:afterLines="40" w:after="96"/>
        <w:jc w:val="both"/>
        <w:rPr>
          <w:rFonts w:ascii="Arial" w:eastAsia="Times New Roman" w:hAnsi="Arial" w:cs="Arial"/>
          <w:sz w:val="18"/>
          <w:szCs w:val="18"/>
          <w:lang w:eastAsia="it-IT"/>
        </w:rPr>
      </w:pPr>
    </w:p>
    <w:p w14:paraId="7F550F01" w14:textId="77777777" w:rsidR="00950175" w:rsidRPr="00630E5F" w:rsidRDefault="00950175" w:rsidP="00950175">
      <w:pPr>
        <w:spacing w:afterLines="40" w:after="96"/>
        <w:jc w:val="both"/>
        <w:rPr>
          <w:rFonts w:ascii="Arial" w:eastAsia="Times New Roman" w:hAnsi="Arial" w:cs="Arial"/>
          <w:sz w:val="18"/>
          <w:szCs w:val="18"/>
          <w:lang w:eastAsia="it-IT"/>
        </w:rPr>
      </w:pPr>
    </w:p>
    <w:tbl>
      <w:tblPr>
        <w:tblStyle w:val="Pekao2odd11"/>
        <w:tblW w:w="9129" w:type="dxa"/>
        <w:tblLook w:val="04A0" w:firstRow="1" w:lastRow="0" w:firstColumn="1" w:lastColumn="0" w:noHBand="0" w:noVBand="1"/>
      </w:tblPr>
      <w:tblGrid>
        <w:gridCol w:w="4151"/>
        <w:gridCol w:w="828"/>
        <w:gridCol w:w="4150"/>
      </w:tblGrid>
      <w:tr w:rsidR="00950175" w:rsidRPr="00046199" w14:paraId="66E0F0C1" w14:textId="77777777" w:rsidTr="00651EFB">
        <w:trPr>
          <w:cnfStyle w:val="100000000000" w:firstRow="1" w:lastRow="0" w:firstColumn="0" w:lastColumn="0" w:oddVBand="0" w:evenVBand="0" w:oddHBand="0" w:evenHBand="0" w:firstRowFirstColumn="0" w:firstRowLastColumn="0" w:lastRowFirstColumn="0" w:lastRowLastColumn="0"/>
          <w:trHeight w:val="281"/>
        </w:trPr>
        <w:tc>
          <w:tcPr>
            <w:tcW w:w="4151" w:type="dxa"/>
            <w:tcBorders>
              <w:right w:val="nil"/>
            </w:tcBorders>
          </w:tcPr>
          <w:p w14:paraId="3C7E8A5F"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28" w:type="dxa"/>
            <w:tcBorders>
              <w:top w:val="nil"/>
              <w:left w:val="nil"/>
              <w:right w:val="nil"/>
            </w:tcBorders>
          </w:tcPr>
          <w:p w14:paraId="5D8F336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p>
        </w:tc>
        <w:tc>
          <w:tcPr>
            <w:tcW w:w="4150" w:type="dxa"/>
            <w:tcBorders>
              <w:left w:val="nil"/>
            </w:tcBorders>
          </w:tcPr>
          <w:p w14:paraId="59B3EEE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ACF61E1" w14:textId="77777777" w:rsidR="00C02DFF" w:rsidRPr="00C02DFF" w:rsidRDefault="00C02DFF" w:rsidP="00950175">
      <w:pPr>
        <w:rPr>
          <w:rFonts w:ascii="Arial" w:hAnsi="Arial" w:cs="Arial"/>
          <w:sz w:val="20"/>
          <w:szCs w:val="20"/>
        </w:rPr>
      </w:pPr>
    </w:p>
    <w:sectPr w:rsidR="00C02DFF" w:rsidRPr="00C02DFF" w:rsidSect="0038134B">
      <w:footerReference w:type="even" r:id="rId15"/>
      <w:footerReference w:type="default" r:id="rId16"/>
      <w:headerReference w:type="first" r:id="rId17"/>
      <w:footerReference w:type="first" r:id="rId18"/>
      <w:pgSz w:w="11906" w:h="16838"/>
      <w:pgMar w:top="1559" w:right="1418" w:bottom="1418" w:left="1418" w:header="992" w:footer="709" w:gutter="0"/>
      <w:cols w:space="282"/>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70FA66" w14:textId="77777777" w:rsidR="00724B7A" w:rsidRDefault="00724B7A">
      <w:pPr>
        <w:spacing w:after="0" w:line="240" w:lineRule="auto"/>
      </w:pPr>
      <w:r>
        <w:separator/>
      </w:r>
    </w:p>
  </w:endnote>
  <w:endnote w:type="continuationSeparator" w:id="0">
    <w:p w14:paraId="0185DDAF" w14:textId="77777777" w:rsidR="00724B7A" w:rsidRDefault="00724B7A">
      <w:pPr>
        <w:spacing w:after="0" w:line="240" w:lineRule="auto"/>
      </w:pPr>
      <w:r>
        <w:continuationSeparator/>
      </w:r>
    </w:p>
  </w:endnote>
  <w:endnote w:type="continuationNotice" w:id="1">
    <w:p w14:paraId="2AB835F8" w14:textId="77777777" w:rsidR="00724B7A" w:rsidRDefault="00724B7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Times New Roman (Headings CS)">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7551C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6ACF3501" w14:textId="77777777" w:rsidR="0038134B" w:rsidRDefault="0038134B">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B021D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671767">
      <w:rPr>
        <w:rStyle w:val="Numerstrony"/>
        <w:noProof/>
      </w:rPr>
      <w:t>2</w:t>
    </w:r>
    <w:r>
      <w:rPr>
        <w:rStyle w:val="Numerstrony"/>
      </w:rPr>
      <w:fldChar w:fldCharType="end"/>
    </w:r>
  </w:p>
  <w:p w14:paraId="400F1E74" w14:textId="77777777" w:rsidR="0038134B" w:rsidRDefault="0038134B">
    <w:pPr>
      <w:pStyle w:val="Stopka"/>
      <w:ind w:right="360"/>
      <w:rPr>
        <w:sz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CEB79D" w14:textId="45B46933" w:rsidR="00EE1041" w:rsidRPr="00EE1041" w:rsidRDefault="00EE1041">
    <w:pPr>
      <w:pStyle w:val="Stopka"/>
      <w:rPr>
        <w:sz w:val="16"/>
        <w:szCs w:val="16"/>
      </w:rPr>
    </w:pPr>
    <w:r w:rsidRPr="00EE1041">
      <w:rPr>
        <w:sz w:val="16"/>
        <w:szCs w:val="16"/>
      </w:rPr>
      <w:t>*) niepotrzebne skreślić</w:t>
    </w:r>
  </w:p>
  <w:p w14:paraId="1C3FB350" w14:textId="77777777" w:rsidR="00EE1041" w:rsidRDefault="00EE1041">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D5AA1D" w14:textId="77777777" w:rsidR="00724B7A" w:rsidRDefault="00724B7A">
      <w:pPr>
        <w:spacing w:after="0" w:line="240" w:lineRule="auto"/>
      </w:pPr>
      <w:r>
        <w:separator/>
      </w:r>
    </w:p>
  </w:footnote>
  <w:footnote w:type="continuationSeparator" w:id="0">
    <w:p w14:paraId="0A8EE717" w14:textId="77777777" w:rsidR="00724B7A" w:rsidRDefault="00724B7A">
      <w:pPr>
        <w:spacing w:after="0" w:line="240" w:lineRule="auto"/>
      </w:pPr>
      <w:r>
        <w:continuationSeparator/>
      </w:r>
    </w:p>
  </w:footnote>
  <w:footnote w:type="continuationNotice" w:id="1">
    <w:p w14:paraId="7C124CD8" w14:textId="77777777" w:rsidR="00724B7A" w:rsidRDefault="00724B7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2D9240" w14:textId="77777777" w:rsidR="0038134B" w:rsidRDefault="0038134B">
    <w:pPr>
      <w:pStyle w:val="Nagwek"/>
      <w:jc w:val="center"/>
      <w:rPr>
        <w:rFonts w:ascii="Arial" w:hAnsi="Arial"/>
        <w:sz w:val="28"/>
      </w:rPr>
    </w:pPr>
  </w:p>
  <w:p w14:paraId="2E50704D" w14:textId="77777777" w:rsidR="0038134B" w:rsidRDefault="0038134B">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D85E54"/>
    <w:multiLevelType w:val="hybridMultilevel"/>
    <w:tmpl w:val="03983F02"/>
    <w:lvl w:ilvl="0" w:tplc="FFFFFFFF">
      <w:start w:val="1"/>
      <w:numFmt w:val="lowerRoman"/>
      <w:lvlText w:val="(%1)"/>
      <w:lvlJc w:val="left"/>
      <w:pPr>
        <w:tabs>
          <w:tab w:val="num" w:pos="720"/>
        </w:tabs>
        <w:ind w:left="720" w:hanging="720"/>
      </w:pPr>
      <w:rPr>
        <w:rFonts w:hint="default"/>
      </w:rPr>
    </w:lvl>
    <w:lvl w:ilvl="1" w:tplc="FFFFFFFF">
      <w:start w:val="6"/>
      <w:numFmt w:val="decimal"/>
      <w:lvlText w:val="%2."/>
      <w:lvlJc w:val="left"/>
      <w:pPr>
        <w:tabs>
          <w:tab w:val="num" w:pos="1140"/>
        </w:tabs>
        <w:ind w:left="1140" w:hanging="420"/>
      </w:pPr>
      <w:rPr>
        <w:rFonts w:hint="default"/>
        <w:b/>
        <w:u w:val="single"/>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 w15:restartNumberingAfterBreak="0">
    <w:nsid w:val="1E7F3581"/>
    <w:multiLevelType w:val="hybridMultilevel"/>
    <w:tmpl w:val="9B08241C"/>
    <w:lvl w:ilvl="0" w:tplc="D18C853A">
      <w:start w:val="1"/>
      <w:numFmt w:val="none"/>
      <w:lvlText w:val="(i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EA36E11"/>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3264566E"/>
    <w:multiLevelType w:val="multilevel"/>
    <w:tmpl w:val="23E6B004"/>
    <w:lvl w:ilvl="0">
      <w:numFmt w:val="bullet"/>
      <w:lvlText w:val=""/>
      <w:lvlJc w:val="left"/>
      <w:pPr>
        <w:ind w:left="360" w:hanging="360"/>
      </w:pPr>
      <w:rPr>
        <w:rFonts w:ascii="Symbol" w:hAnsi="Symbol"/>
        <w:color w:val="auto"/>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4" w15:restartNumberingAfterBreak="0">
    <w:nsid w:val="328F66EE"/>
    <w:multiLevelType w:val="hybridMultilevel"/>
    <w:tmpl w:val="8E2212D2"/>
    <w:lvl w:ilvl="0" w:tplc="70BE9D7C">
      <w:start w:val="1"/>
      <w:numFmt w:val="decimal"/>
      <w:lvlText w:val="%1."/>
      <w:lvlJc w:val="left"/>
      <w:pPr>
        <w:ind w:left="720" w:hanging="360"/>
      </w:pPr>
      <w:rPr>
        <w:rFonts w:ascii="Calibri" w:hAnsi="Calibri" w:cs="Calibri" w:hint="default"/>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34DA3A1F"/>
    <w:multiLevelType w:val="hybridMultilevel"/>
    <w:tmpl w:val="CF36F0B4"/>
    <w:lvl w:ilvl="0" w:tplc="6DC24A4C">
      <w:start w:val="1"/>
      <w:numFmt w:val="none"/>
      <w:lvlText w:val="(i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9315CCD"/>
    <w:multiLevelType w:val="multilevel"/>
    <w:tmpl w:val="E22E901C"/>
    <w:lvl w:ilvl="0">
      <w:start w:val="1"/>
      <w:numFmt w:val="decimal"/>
      <w:pStyle w:val="Ustp"/>
      <w:lvlText w:val="%1."/>
      <w:lvlJc w:val="left"/>
      <w:pPr>
        <w:tabs>
          <w:tab w:val="num" w:pos="720"/>
        </w:tabs>
        <w:ind w:left="720" w:hanging="360"/>
      </w:pPr>
      <w:rPr>
        <w:rFonts w:ascii="Arial" w:hAnsi="Arial" w:cs="Arial" w:hint="default"/>
        <w:sz w:val="22"/>
        <w:szCs w:val="22"/>
      </w:rPr>
    </w:lvl>
    <w:lvl w:ilvl="1">
      <w:start w:val="3"/>
      <w:numFmt w:val="decimal"/>
      <w:pStyle w:val="Ustp"/>
      <w:lvlText w:val="%2."/>
      <w:lvlJc w:val="left"/>
      <w:pPr>
        <w:tabs>
          <w:tab w:val="num" w:pos="567"/>
        </w:tabs>
        <w:ind w:left="567" w:hanging="567"/>
      </w:pPr>
    </w:lvl>
    <w:lvl w:ilvl="2">
      <w:start w:val="1"/>
      <w:numFmt w:val="lowerLetter"/>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Roman"/>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Roman"/>
      <w:lvlText w:val="%9."/>
      <w:lvlJc w:val="left"/>
      <w:pPr>
        <w:tabs>
          <w:tab w:val="num" w:pos="3600"/>
        </w:tabs>
        <w:ind w:left="3600" w:hanging="360"/>
      </w:pPr>
    </w:lvl>
  </w:abstractNum>
  <w:abstractNum w:abstractNumId="7" w15:restartNumberingAfterBreak="0">
    <w:nsid w:val="3C681489"/>
    <w:multiLevelType w:val="hybridMultilevel"/>
    <w:tmpl w:val="4A2E1B3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43D44E49"/>
    <w:multiLevelType w:val="hybridMultilevel"/>
    <w:tmpl w:val="4E462F8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48E4148F"/>
    <w:multiLevelType w:val="multilevel"/>
    <w:tmpl w:val="DABCF270"/>
    <w:lvl w:ilvl="0">
      <w:numFmt w:val="bullet"/>
      <w:lvlText w:val=""/>
      <w:lvlJc w:val="left"/>
      <w:pPr>
        <w:ind w:left="360" w:hanging="360"/>
      </w:pPr>
      <w:rPr>
        <w:rFonts w:ascii="Symbol" w:hAnsi="Symbol"/>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10" w15:restartNumberingAfterBreak="0">
    <w:nsid w:val="52A41585"/>
    <w:multiLevelType w:val="hybridMultilevel"/>
    <w:tmpl w:val="7B168B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8C37FD2"/>
    <w:multiLevelType w:val="hybridMultilevel"/>
    <w:tmpl w:val="E974B416"/>
    <w:lvl w:ilvl="0" w:tplc="B3126136">
      <w:start w:val="1"/>
      <w:numFmt w:val="none"/>
      <w:lvlText w:val="(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17A4619"/>
    <w:multiLevelType w:val="hybridMultilevel"/>
    <w:tmpl w:val="78469F3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62C442C3"/>
    <w:multiLevelType w:val="hybridMultilevel"/>
    <w:tmpl w:val="C79642B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67416E2A"/>
    <w:multiLevelType w:val="hybridMultilevel"/>
    <w:tmpl w:val="591631DA"/>
    <w:lvl w:ilvl="0" w:tplc="FFFFFFFF">
      <w:start w:val="1"/>
      <w:numFmt w:val="lowerRoman"/>
      <w:lvlText w:val="(%1)"/>
      <w:lvlJc w:val="left"/>
      <w:pPr>
        <w:tabs>
          <w:tab w:val="num" w:pos="1080"/>
        </w:tabs>
        <w:ind w:left="1080" w:hanging="72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15:restartNumberingAfterBreak="0">
    <w:nsid w:val="678642AC"/>
    <w:multiLevelType w:val="hybridMultilevel"/>
    <w:tmpl w:val="EE1A13CA"/>
    <w:lvl w:ilvl="0" w:tplc="EF34464E">
      <w:start w:val="1"/>
      <w:numFmt w:val="none"/>
      <w:lvlText w:val="(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A6B6B93"/>
    <w:multiLevelType w:val="hybridMultilevel"/>
    <w:tmpl w:val="75EA2F50"/>
    <w:lvl w:ilvl="0" w:tplc="04150001">
      <w:start w:val="1"/>
      <w:numFmt w:val="bullet"/>
      <w:lvlText w:val=""/>
      <w:lvlJc w:val="left"/>
      <w:pPr>
        <w:ind w:left="1219" w:hanging="360"/>
      </w:pPr>
      <w:rPr>
        <w:rFonts w:ascii="Symbol" w:hAnsi="Symbol" w:hint="default"/>
      </w:rPr>
    </w:lvl>
    <w:lvl w:ilvl="1" w:tplc="04150003" w:tentative="1">
      <w:start w:val="1"/>
      <w:numFmt w:val="bullet"/>
      <w:lvlText w:val="o"/>
      <w:lvlJc w:val="left"/>
      <w:pPr>
        <w:ind w:left="1939" w:hanging="360"/>
      </w:pPr>
      <w:rPr>
        <w:rFonts w:ascii="Courier New" w:hAnsi="Courier New" w:cs="Courier New" w:hint="default"/>
      </w:rPr>
    </w:lvl>
    <w:lvl w:ilvl="2" w:tplc="04150005" w:tentative="1">
      <w:start w:val="1"/>
      <w:numFmt w:val="bullet"/>
      <w:lvlText w:val=""/>
      <w:lvlJc w:val="left"/>
      <w:pPr>
        <w:ind w:left="2659" w:hanging="360"/>
      </w:pPr>
      <w:rPr>
        <w:rFonts w:ascii="Wingdings" w:hAnsi="Wingdings" w:hint="default"/>
      </w:rPr>
    </w:lvl>
    <w:lvl w:ilvl="3" w:tplc="04150001" w:tentative="1">
      <w:start w:val="1"/>
      <w:numFmt w:val="bullet"/>
      <w:lvlText w:val=""/>
      <w:lvlJc w:val="left"/>
      <w:pPr>
        <w:ind w:left="3379" w:hanging="360"/>
      </w:pPr>
      <w:rPr>
        <w:rFonts w:ascii="Symbol" w:hAnsi="Symbol" w:hint="default"/>
      </w:rPr>
    </w:lvl>
    <w:lvl w:ilvl="4" w:tplc="04150003" w:tentative="1">
      <w:start w:val="1"/>
      <w:numFmt w:val="bullet"/>
      <w:lvlText w:val="o"/>
      <w:lvlJc w:val="left"/>
      <w:pPr>
        <w:ind w:left="4099" w:hanging="360"/>
      </w:pPr>
      <w:rPr>
        <w:rFonts w:ascii="Courier New" w:hAnsi="Courier New" w:cs="Courier New" w:hint="default"/>
      </w:rPr>
    </w:lvl>
    <w:lvl w:ilvl="5" w:tplc="04150005" w:tentative="1">
      <w:start w:val="1"/>
      <w:numFmt w:val="bullet"/>
      <w:lvlText w:val=""/>
      <w:lvlJc w:val="left"/>
      <w:pPr>
        <w:ind w:left="4819" w:hanging="360"/>
      </w:pPr>
      <w:rPr>
        <w:rFonts w:ascii="Wingdings" w:hAnsi="Wingdings" w:hint="default"/>
      </w:rPr>
    </w:lvl>
    <w:lvl w:ilvl="6" w:tplc="04150001" w:tentative="1">
      <w:start w:val="1"/>
      <w:numFmt w:val="bullet"/>
      <w:lvlText w:val=""/>
      <w:lvlJc w:val="left"/>
      <w:pPr>
        <w:ind w:left="5539" w:hanging="360"/>
      </w:pPr>
      <w:rPr>
        <w:rFonts w:ascii="Symbol" w:hAnsi="Symbol" w:hint="default"/>
      </w:rPr>
    </w:lvl>
    <w:lvl w:ilvl="7" w:tplc="04150003" w:tentative="1">
      <w:start w:val="1"/>
      <w:numFmt w:val="bullet"/>
      <w:lvlText w:val="o"/>
      <w:lvlJc w:val="left"/>
      <w:pPr>
        <w:ind w:left="6259" w:hanging="360"/>
      </w:pPr>
      <w:rPr>
        <w:rFonts w:ascii="Courier New" w:hAnsi="Courier New" w:cs="Courier New" w:hint="default"/>
      </w:rPr>
    </w:lvl>
    <w:lvl w:ilvl="8" w:tplc="04150005" w:tentative="1">
      <w:start w:val="1"/>
      <w:numFmt w:val="bullet"/>
      <w:lvlText w:val=""/>
      <w:lvlJc w:val="left"/>
      <w:pPr>
        <w:ind w:left="6979" w:hanging="360"/>
      </w:pPr>
      <w:rPr>
        <w:rFonts w:ascii="Wingdings" w:hAnsi="Wingdings" w:hint="default"/>
      </w:rPr>
    </w:lvl>
  </w:abstractNum>
  <w:abstractNum w:abstractNumId="17" w15:restartNumberingAfterBreak="0">
    <w:nsid w:val="6F6B207D"/>
    <w:multiLevelType w:val="multilevel"/>
    <w:tmpl w:val="37EE1D8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736A6D1D"/>
    <w:multiLevelType w:val="hybridMultilevel"/>
    <w:tmpl w:val="103A020E"/>
    <w:lvl w:ilvl="0" w:tplc="F6746A36">
      <w:start w:val="1"/>
      <w:numFmt w:val="none"/>
      <w:lvlText w:val="(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5FD4DE8"/>
    <w:multiLevelType w:val="hybridMultilevel"/>
    <w:tmpl w:val="79869B0A"/>
    <w:lvl w:ilvl="0" w:tplc="CE007AE0">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77055139"/>
    <w:multiLevelType w:val="hybridMultilevel"/>
    <w:tmpl w:val="5DD6783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7B2216A9"/>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647325209">
    <w:abstractNumId w:val="0"/>
  </w:num>
  <w:num w:numId="2" w16cid:durableId="817647613">
    <w:abstractNumId w:val="14"/>
  </w:num>
  <w:num w:numId="3" w16cid:durableId="760226118">
    <w:abstractNumId w:val="10"/>
  </w:num>
  <w:num w:numId="4" w16cid:durableId="1467552028">
    <w:abstractNumId w:val="18"/>
  </w:num>
  <w:num w:numId="5" w16cid:durableId="1693923031">
    <w:abstractNumId w:val="15"/>
  </w:num>
  <w:num w:numId="6" w16cid:durableId="230043858">
    <w:abstractNumId w:val="5"/>
  </w:num>
  <w:num w:numId="7" w16cid:durableId="2090730907">
    <w:abstractNumId w:val="1"/>
  </w:num>
  <w:num w:numId="8" w16cid:durableId="197401692">
    <w:abstractNumId w:val="11"/>
  </w:num>
  <w:num w:numId="9" w16cid:durableId="1381901057">
    <w:abstractNumId w:val="2"/>
  </w:num>
  <w:num w:numId="10" w16cid:durableId="1460415628">
    <w:abstractNumId w:val="20"/>
  </w:num>
  <w:num w:numId="11" w16cid:durableId="1583102699">
    <w:abstractNumId w:val="13"/>
  </w:num>
  <w:num w:numId="12" w16cid:durableId="1906455829">
    <w:abstractNumId w:val="19"/>
  </w:num>
  <w:num w:numId="13" w16cid:durableId="675153623">
    <w:abstractNumId w:val="4"/>
  </w:num>
  <w:num w:numId="14" w16cid:durableId="1208418332">
    <w:abstractNumId w:val="21"/>
  </w:num>
  <w:num w:numId="15" w16cid:durableId="1636331658">
    <w:abstractNumId w:val="12"/>
  </w:num>
  <w:num w:numId="16" w16cid:durableId="992175017">
    <w:abstractNumId w:val="7"/>
  </w:num>
  <w:num w:numId="17" w16cid:durableId="1029064178">
    <w:abstractNumId w:val="8"/>
  </w:num>
  <w:num w:numId="18" w16cid:durableId="155347643">
    <w:abstractNumId w:val="3"/>
  </w:num>
  <w:num w:numId="19" w16cid:durableId="1725909413">
    <w:abstractNumId w:val="9"/>
  </w:num>
  <w:num w:numId="20" w16cid:durableId="1995333692">
    <w:abstractNumId w:val="17"/>
  </w:num>
  <w:num w:numId="21" w16cid:durableId="1591505073">
    <w:abstractNumId w:val="6"/>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90883363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ocumentProtection w:edit="trackedChanges" w:enforcement="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708B"/>
    <w:rsid w:val="00046199"/>
    <w:rsid w:val="000509C4"/>
    <w:rsid w:val="00062344"/>
    <w:rsid w:val="00063EFD"/>
    <w:rsid w:val="000713A0"/>
    <w:rsid w:val="000832F4"/>
    <w:rsid w:val="00087333"/>
    <w:rsid w:val="000B5CA6"/>
    <w:rsid w:val="000B70CF"/>
    <w:rsid w:val="000C3AE3"/>
    <w:rsid w:val="000C53BD"/>
    <w:rsid w:val="000F418F"/>
    <w:rsid w:val="000F7022"/>
    <w:rsid w:val="0011033B"/>
    <w:rsid w:val="00117EA2"/>
    <w:rsid w:val="00127EDC"/>
    <w:rsid w:val="00134BD3"/>
    <w:rsid w:val="00141B6E"/>
    <w:rsid w:val="00147D27"/>
    <w:rsid w:val="00150D7E"/>
    <w:rsid w:val="00180582"/>
    <w:rsid w:val="00190547"/>
    <w:rsid w:val="001B289C"/>
    <w:rsid w:val="001B38AF"/>
    <w:rsid w:val="001B3DE9"/>
    <w:rsid w:val="001B5B55"/>
    <w:rsid w:val="001C1AAD"/>
    <w:rsid w:val="001D3CCE"/>
    <w:rsid w:val="001F1C62"/>
    <w:rsid w:val="001F353F"/>
    <w:rsid w:val="002028BC"/>
    <w:rsid w:val="00216FBF"/>
    <w:rsid w:val="0022499E"/>
    <w:rsid w:val="00225AE1"/>
    <w:rsid w:val="002452DC"/>
    <w:rsid w:val="002518B7"/>
    <w:rsid w:val="00272746"/>
    <w:rsid w:val="00274845"/>
    <w:rsid w:val="0028170A"/>
    <w:rsid w:val="002824F2"/>
    <w:rsid w:val="00287E83"/>
    <w:rsid w:val="00292711"/>
    <w:rsid w:val="002C1807"/>
    <w:rsid w:val="002E483B"/>
    <w:rsid w:val="003225D8"/>
    <w:rsid w:val="00335B3E"/>
    <w:rsid w:val="00355DBA"/>
    <w:rsid w:val="00363234"/>
    <w:rsid w:val="003638F8"/>
    <w:rsid w:val="00371E47"/>
    <w:rsid w:val="00372ED7"/>
    <w:rsid w:val="0038134B"/>
    <w:rsid w:val="003A66DF"/>
    <w:rsid w:val="003B1C37"/>
    <w:rsid w:val="003C414C"/>
    <w:rsid w:val="003D2460"/>
    <w:rsid w:val="003D78AC"/>
    <w:rsid w:val="0040527D"/>
    <w:rsid w:val="00405859"/>
    <w:rsid w:val="0041178F"/>
    <w:rsid w:val="00424456"/>
    <w:rsid w:val="00433798"/>
    <w:rsid w:val="004444AB"/>
    <w:rsid w:val="00445C2D"/>
    <w:rsid w:val="00461524"/>
    <w:rsid w:val="00464397"/>
    <w:rsid w:val="0048549B"/>
    <w:rsid w:val="00490D8C"/>
    <w:rsid w:val="00496747"/>
    <w:rsid w:val="004A0DC0"/>
    <w:rsid w:val="004C3A55"/>
    <w:rsid w:val="004D7560"/>
    <w:rsid w:val="004E1026"/>
    <w:rsid w:val="004E62C1"/>
    <w:rsid w:val="004F49BA"/>
    <w:rsid w:val="004F74DD"/>
    <w:rsid w:val="00520B93"/>
    <w:rsid w:val="00520CA5"/>
    <w:rsid w:val="00566FC8"/>
    <w:rsid w:val="00571E49"/>
    <w:rsid w:val="005B4D30"/>
    <w:rsid w:val="005B6AC8"/>
    <w:rsid w:val="005C172B"/>
    <w:rsid w:val="005C6075"/>
    <w:rsid w:val="005D353F"/>
    <w:rsid w:val="005E443E"/>
    <w:rsid w:val="005E708B"/>
    <w:rsid w:val="00601057"/>
    <w:rsid w:val="00630E5F"/>
    <w:rsid w:val="00646D47"/>
    <w:rsid w:val="00651EFB"/>
    <w:rsid w:val="0066645E"/>
    <w:rsid w:val="00671767"/>
    <w:rsid w:val="00697ECD"/>
    <w:rsid w:val="006A169F"/>
    <w:rsid w:val="006A2741"/>
    <w:rsid w:val="006D0037"/>
    <w:rsid w:val="006D4E5D"/>
    <w:rsid w:val="006E784E"/>
    <w:rsid w:val="00721935"/>
    <w:rsid w:val="00724B7A"/>
    <w:rsid w:val="00726E5F"/>
    <w:rsid w:val="00733CDC"/>
    <w:rsid w:val="00734C6C"/>
    <w:rsid w:val="00743442"/>
    <w:rsid w:val="007513F8"/>
    <w:rsid w:val="007615A6"/>
    <w:rsid w:val="00762F7D"/>
    <w:rsid w:val="007A027E"/>
    <w:rsid w:val="007B42A3"/>
    <w:rsid w:val="007C63D1"/>
    <w:rsid w:val="007D03A0"/>
    <w:rsid w:val="007D54E3"/>
    <w:rsid w:val="007E2F33"/>
    <w:rsid w:val="007E6B90"/>
    <w:rsid w:val="007F2A69"/>
    <w:rsid w:val="007F5E1C"/>
    <w:rsid w:val="00816E40"/>
    <w:rsid w:val="0083297D"/>
    <w:rsid w:val="00845495"/>
    <w:rsid w:val="008455E9"/>
    <w:rsid w:val="00850F53"/>
    <w:rsid w:val="00877F77"/>
    <w:rsid w:val="008A00C5"/>
    <w:rsid w:val="008B23EC"/>
    <w:rsid w:val="008B6FCE"/>
    <w:rsid w:val="008D32AF"/>
    <w:rsid w:val="008E0F8D"/>
    <w:rsid w:val="008E29D6"/>
    <w:rsid w:val="008E374D"/>
    <w:rsid w:val="008F4536"/>
    <w:rsid w:val="00910504"/>
    <w:rsid w:val="00912848"/>
    <w:rsid w:val="00937339"/>
    <w:rsid w:val="00950175"/>
    <w:rsid w:val="00964FFB"/>
    <w:rsid w:val="00973489"/>
    <w:rsid w:val="00981558"/>
    <w:rsid w:val="009835DA"/>
    <w:rsid w:val="00990617"/>
    <w:rsid w:val="009A20AA"/>
    <w:rsid w:val="009A461A"/>
    <w:rsid w:val="009B1902"/>
    <w:rsid w:val="009B2D61"/>
    <w:rsid w:val="009D4E77"/>
    <w:rsid w:val="009E35AA"/>
    <w:rsid w:val="00A051D7"/>
    <w:rsid w:val="00A21E7E"/>
    <w:rsid w:val="00A230AD"/>
    <w:rsid w:val="00A24034"/>
    <w:rsid w:val="00A24D2B"/>
    <w:rsid w:val="00A524A5"/>
    <w:rsid w:val="00A53F80"/>
    <w:rsid w:val="00A7397D"/>
    <w:rsid w:val="00A80A2B"/>
    <w:rsid w:val="00A84B25"/>
    <w:rsid w:val="00A968BF"/>
    <w:rsid w:val="00AB5699"/>
    <w:rsid w:val="00AC152C"/>
    <w:rsid w:val="00AC3FCE"/>
    <w:rsid w:val="00AD57E1"/>
    <w:rsid w:val="00AD5C37"/>
    <w:rsid w:val="00AD7FC3"/>
    <w:rsid w:val="00AE11F0"/>
    <w:rsid w:val="00AE6325"/>
    <w:rsid w:val="00AE7742"/>
    <w:rsid w:val="00AF69D8"/>
    <w:rsid w:val="00B00789"/>
    <w:rsid w:val="00B20C2F"/>
    <w:rsid w:val="00B367AE"/>
    <w:rsid w:val="00B43389"/>
    <w:rsid w:val="00B60DF5"/>
    <w:rsid w:val="00B67C94"/>
    <w:rsid w:val="00B92550"/>
    <w:rsid w:val="00BA0604"/>
    <w:rsid w:val="00BC10E5"/>
    <w:rsid w:val="00BC2D44"/>
    <w:rsid w:val="00BE5842"/>
    <w:rsid w:val="00C02DFF"/>
    <w:rsid w:val="00C0477D"/>
    <w:rsid w:val="00C06D99"/>
    <w:rsid w:val="00C21F97"/>
    <w:rsid w:val="00C60DAF"/>
    <w:rsid w:val="00C7678D"/>
    <w:rsid w:val="00C84D8D"/>
    <w:rsid w:val="00C851A4"/>
    <w:rsid w:val="00CA12C2"/>
    <w:rsid w:val="00CA5034"/>
    <w:rsid w:val="00CA52E7"/>
    <w:rsid w:val="00CA5CD2"/>
    <w:rsid w:val="00CB141D"/>
    <w:rsid w:val="00CB1E8C"/>
    <w:rsid w:val="00CC7491"/>
    <w:rsid w:val="00CE2F31"/>
    <w:rsid w:val="00CF727B"/>
    <w:rsid w:val="00D008F1"/>
    <w:rsid w:val="00D25B70"/>
    <w:rsid w:val="00D36831"/>
    <w:rsid w:val="00D565FE"/>
    <w:rsid w:val="00D73B14"/>
    <w:rsid w:val="00D852F5"/>
    <w:rsid w:val="00D90B5C"/>
    <w:rsid w:val="00D91196"/>
    <w:rsid w:val="00D919F6"/>
    <w:rsid w:val="00D965B4"/>
    <w:rsid w:val="00D9745A"/>
    <w:rsid w:val="00DA03D8"/>
    <w:rsid w:val="00DA26CF"/>
    <w:rsid w:val="00DB6205"/>
    <w:rsid w:val="00DF7625"/>
    <w:rsid w:val="00E06970"/>
    <w:rsid w:val="00E119C2"/>
    <w:rsid w:val="00E20722"/>
    <w:rsid w:val="00E20BD0"/>
    <w:rsid w:val="00E50464"/>
    <w:rsid w:val="00E52E4C"/>
    <w:rsid w:val="00E63315"/>
    <w:rsid w:val="00E63C18"/>
    <w:rsid w:val="00E73EE5"/>
    <w:rsid w:val="00E75387"/>
    <w:rsid w:val="00E86F1C"/>
    <w:rsid w:val="00E9192A"/>
    <w:rsid w:val="00E93C87"/>
    <w:rsid w:val="00EB1F91"/>
    <w:rsid w:val="00EB694E"/>
    <w:rsid w:val="00EB7600"/>
    <w:rsid w:val="00ED047C"/>
    <w:rsid w:val="00EE1041"/>
    <w:rsid w:val="00EE17F1"/>
    <w:rsid w:val="00EE27C2"/>
    <w:rsid w:val="00F002BA"/>
    <w:rsid w:val="00F209BD"/>
    <w:rsid w:val="00F46A57"/>
    <w:rsid w:val="00F5411B"/>
    <w:rsid w:val="00F7186C"/>
    <w:rsid w:val="00F757EF"/>
    <w:rsid w:val="00F96C81"/>
    <w:rsid w:val="00FA139F"/>
    <w:rsid w:val="00FD001E"/>
    <w:rsid w:val="00FD0791"/>
    <w:rsid w:val="00FE3653"/>
    <w:rsid w:val="00FE7FBC"/>
    <w:rsid w:val="00FF33E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D75E857"/>
  <w15:chartTrackingRefBased/>
  <w15:docId w15:val="{F2E0865A-56BE-413C-96AF-A80B21BF30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pPr>
      <w:spacing w:after="200" w:line="276" w:lineRule="auto"/>
    </w:pPr>
    <w:rPr>
      <w:sz w:val="22"/>
      <w:szCs w:val="22"/>
      <w:lang w:eastAsia="en-US"/>
    </w:rPr>
  </w:style>
  <w:style w:type="paragraph" w:styleId="Nagwek2">
    <w:name w:val="heading 2"/>
    <w:aliases w:val="Tytuł sekcji Pekao"/>
    <w:basedOn w:val="Normalny"/>
    <w:next w:val="Normalny"/>
    <w:link w:val="Nagwek2Znak"/>
    <w:uiPriority w:val="9"/>
    <w:unhideWhenUsed/>
    <w:qFormat/>
    <w:rsid w:val="00046199"/>
    <w:pPr>
      <w:keepNext/>
      <w:keepLines/>
      <w:spacing w:before="240" w:after="120"/>
      <w:outlineLvl w:val="1"/>
    </w:pPr>
    <w:rPr>
      <w:rFonts w:asciiTheme="majorHAnsi" w:eastAsiaTheme="majorEastAsia" w:hAnsiTheme="majorHAnsi" w:cs="Times New Roman (Headings CS)"/>
      <w:b/>
      <w:color w:val="D10710"/>
      <w:sz w:val="28"/>
      <w:szCs w:val="32"/>
      <w:lang w:eastAsia="zh-C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NagwekZnak">
    <w:name w:val="Nagłówek Znak"/>
    <w:link w:val="Nagwek"/>
    <w:rsid w:val="005E708B"/>
    <w:rPr>
      <w:rFonts w:ascii="Times New Roman" w:eastAsia="Times New Roman" w:hAnsi="Times New Roman"/>
      <w:lang w:val="fr-FR" w:eastAsia="fr-FR"/>
    </w:rPr>
  </w:style>
  <w:style w:type="paragraph" w:styleId="Stopka">
    <w:name w:val="footer"/>
    <w:basedOn w:val="Normalny"/>
    <w:link w:val="StopkaZnak"/>
    <w:uiPriority w:val="99"/>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StopkaZnak">
    <w:name w:val="Stopka Znak"/>
    <w:link w:val="Stopka"/>
    <w:uiPriority w:val="99"/>
    <w:rsid w:val="005E708B"/>
    <w:rPr>
      <w:rFonts w:ascii="Times New Roman" w:eastAsia="Times New Roman" w:hAnsi="Times New Roman"/>
      <w:lang w:val="fr-FR" w:eastAsia="fr-FR"/>
    </w:rPr>
  </w:style>
  <w:style w:type="character" w:styleId="Numerstrony">
    <w:name w:val="page number"/>
    <w:rsid w:val="005E708B"/>
  </w:style>
  <w:style w:type="paragraph" w:styleId="Tekstdymka">
    <w:name w:val="Balloon Text"/>
    <w:basedOn w:val="Normalny"/>
    <w:link w:val="TekstdymkaZnak"/>
    <w:uiPriority w:val="99"/>
    <w:semiHidden/>
    <w:unhideWhenUsed/>
    <w:rsid w:val="00CB1E8C"/>
    <w:pPr>
      <w:spacing w:after="0" w:line="240" w:lineRule="auto"/>
    </w:pPr>
    <w:rPr>
      <w:rFonts w:ascii="Tahoma" w:hAnsi="Tahoma" w:cs="Tahoma"/>
      <w:sz w:val="16"/>
      <w:szCs w:val="16"/>
    </w:rPr>
  </w:style>
  <w:style w:type="character" w:customStyle="1" w:styleId="TekstdymkaZnak">
    <w:name w:val="Tekst dymka Znak"/>
    <w:link w:val="Tekstdymka"/>
    <w:uiPriority w:val="99"/>
    <w:semiHidden/>
    <w:rsid w:val="00CB1E8C"/>
    <w:rPr>
      <w:rFonts w:ascii="Tahoma" w:hAnsi="Tahoma" w:cs="Tahoma"/>
      <w:sz w:val="16"/>
      <w:szCs w:val="16"/>
      <w:lang w:eastAsia="en-US"/>
    </w:rPr>
  </w:style>
  <w:style w:type="character" w:styleId="Odwoaniedokomentarza">
    <w:name w:val="annotation reference"/>
    <w:uiPriority w:val="99"/>
    <w:semiHidden/>
    <w:unhideWhenUsed/>
    <w:rsid w:val="003D2460"/>
    <w:rPr>
      <w:sz w:val="16"/>
      <w:szCs w:val="16"/>
    </w:rPr>
  </w:style>
  <w:style w:type="paragraph" w:styleId="Tekstkomentarza">
    <w:name w:val="annotation text"/>
    <w:basedOn w:val="Normalny"/>
    <w:link w:val="TekstkomentarzaZnak"/>
    <w:uiPriority w:val="99"/>
    <w:unhideWhenUsed/>
    <w:rsid w:val="003D2460"/>
    <w:rPr>
      <w:sz w:val="20"/>
      <w:szCs w:val="20"/>
    </w:rPr>
  </w:style>
  <w:style w:type="character" w:customStyle="1" w:styleId="TekstkomentarzaZnak">
    <w:name w:val="Tekst komentarza Znak"/>
    <w:link w:val="Tekstkomentarza"/>
    <w:uiPriority w:val="99"/>
    <w:rsid w:val="003D2460"/>
    <w:rPr>
      <w:lang w:eastAsia="en-US"/>
    </w:rPr>
  </w:style>
  <w:style w:type="paragraph" w:styleId="Tematkomentarza">
    <w:name w:val="annotation subject"/>
    <w:basedOn w:val="Tekstkomentarza"/>
    <w:next w:val="Tekstkomentarza"/>
    <w:link w:val="TematkomentarzaZnak"/>
    <w:uiPriority w:val="99"/>
    <w:semiHidden/>
    <w:unhideWhenUsed/>
    <w:rsid w:val="003D2460"/>
    <w:rPr>
      <w:b/>
      <w:bCs/>
    </w:rPr>
  </w:style>
  <w:style w:type="character" w:customStyle="1" w:styleId="TematkomentarzaZnak">
    <w:name w:val="Temat komentarza Znak"/>
    <w:link w:val="Tematkomentarza"/>
    <w:uiPriority w:val="99"/>
    <w:semiHidden/>
    <w:rsid w:val="003D2460"/>
    <w:rPr>
      <w:b/>
      <w:bCs/>
      <w:lang w:eastAsia="en-US"/>
    </w:rPr>
  </w:style>
  <w:style w:type="paragraph" w:styleId="Akapitzlist">
    <w:name w:val="List Paragraph"/>
    <w:aliases w:val="lp1,List Paragraph Char Char,b1 + Justified,Bullet 11,b1 + Justified1,Bullet 111,b1 + Justified11,List Paragraph11,List Paragraph2,Number_1,SGLText List Paragraph,new,Colorful List - Accent 11,Normal Sentence,Bullets 2,Numerowanie,CP-UC"/>
    <w:basedOn w:val="Normalny"/>
    <w:link w:val="AkapitzlistZnak"/>
    <w:uiPriority w:val="34"/>
    <w:qFormat/>
    <w:rsid w:val="00EE1041"/>
    <w:pPr>
      <w:ind w:left="720"/>
      <w:contextualSpacing/>
    </w:pPr>
  </w:style>
  <w:style w:type="character" w:styleId="Hipercze">
    <w:name w:val="Hyperlink"/>
    <w:basedOn w:val="Domylnaczcionkaakapitu"/>
    <w:rsid w:val="00EE27C2"/>
    <w:rPr>
      <w:color w:val="0563C1"/>
      <w:u w:val="single"/>
    </w:rPr>
  </w:style>
  <w:style w:type="paragraph" w:customStyle="1" w:styleId="new-mce-paragraph">
    <w:name w:val="new-mce-paragraph"/>
    <w:basedOn w:val="Normalny"/>
    <w:rsid w:val="00EE27C2"/>
    <w:pPr>
      <w:suppressAutoHyphens/>
      <w:autoSpaceDN w:val="0"/>
      <w:spacing w:before="150" w:after="75" w:line="240" w:lineRule="auto"/>
      <w:textAlignment w:val="baseline"/>
    </w:pPr>
    <w:rPr>
      <w:rFonts w:ascii="Times New Roman" w:eastAsia="Times New Roman" w:hAnsi="Times New Roman"/>
      <w:sz w:val="24"/>
      <w:szCs w:val="24"/>
      <w:lang w:eastAsia="pl-PL"/>
    </w:rPr>
  </w:style>
  <w:style w:type="paragraph" w:styleId="Poprawka">
    <w:name w:val="Revision"/>
    <w:hidden/>
    <w:uiPriority w:val="99"/>
    <w:semiHidden/>
    <w:rsid w:val="005B6AC8"/>
    <w:rPr>
      <w:sz w:val="22"/>
      <w:szCs w:val="22"/>
      <w:lang w:eastAsia="en-US"/>
    </w:rPr>
  </w:style>
  <w:style w:type="character" w:styleId="UyteHipercze">
    <w:name w:val="FollowedHyperlink"/>
    <w:basedOn w:val="Domylnaczcionkaakapitu"/>
    <w:uiPriority w:val="99"/>
    <w:semiHidden/>
    <w:unhideWhenUsed/>
    <w:rsid w:val="00FD001E"/>
    <w:rPr>
      <w:color w:val="954F72" w:themeColor="followedHyperlink"/>
      <w:u w:val="single"/>
    </w:rPr>
  </w:style>
  <w:style w:type="paragraph" w:customStyle="1" w:styleId="Ustp">
    <w:name w:val="Ustęp"/>
    <w:basedOn w:val="Normalny"/>
    <w:rsid w:val="00E63315"/>
    <w:pPr>
      <w:widowControl w:val="0"/>
      <w:numPr>
        <w:ilvl w:val="1"/>
        <w:numId w:val="21"/>
      </w:numPr>
      <w:snapToGrid w:val="0"/>
      <w:spacing w:before="100" w:beforeAutospacing="1" w:after="100" w:afterAutospacing="1" w:line="240" w:lineRule="auto"/>
      <w:jc w:val="both"/>
    </w:pPr>
    <w:rPr>
      <w:rFonts w:ascii="Times New Roman" w:eastAsia="Times New Roman" w:hAnsi="Times New Roman"/>
      <w:sz w:val="24"/>
      <w:szCs w:val="20"/>
      <w:lang w:eastAsia="pl-PL"/>
    </w:rPr>
  </w:style>
  <w:style w:type="character" w:styleId="Nierozpoznanawzmianka">
    <w:name w:val="Unresolved Mention"/>
    <w:basedOn w:val="Domylnaczcionkaakapitu"/>
    <w:uiPriority w:val="99"/>
    <w:semiHidden/>
    <w:unhideWhenUsed/>
    <w:rsid w:val="00850F53"/>
    <w:rPr>
      <w:color w:val="605E5C"/>
      <w:shd w:val="clear" w:color="auto" w:fill="E1DFDD"/>
    </w:rPr>
  </w:style>
  <w:style w:type="character" w:customStyle="1" w:styleId="Nagwek2Znak">
    <w:name w:val="Nagłówek 2 Znak"/>
    <w:aliases w:val="Tytuł sekcji Pekao Znak"/>
    <w:basedOn w:val="Domylnaczcionkaakapitu"/>
    <w:link w:val="Nagwek2"/>
    <w:uiPriority w:val="9"/>
    <w:rsid w:val="00046199"/>
    <w:rPr>
      <w:rFonts w:asciiTheme="majorHAnsi" w:eastAsiaTheme="majorEastAsia" w:hAnsiTheme="majorHAnsi" w:cs="Times New Roman (Headings CS)"/>
      <w:b/>
      <w:color w:val="D10710"/>
      <w:sz w:val="28"/>
      <w:szCs w:val="32"/>
      <w:lang w:eastAsia="zh-CN"/>
    </w:rPr>
  </w:style>
  <w:style w:type="character" w:customStyle="1" w:styleId="AkapitzlistZnak">
    <w:name w:val="Akapit z listą Znak"/>
    <w:aliases w:val="lp1 Znak,List Paragraph Char Char Znak,b1 + Justified Znak,Bullet 11 Znak,b1 + Justified1 Znak,Bullet 111 Znak,b1 + Justified11 Znak,List Paragraph11 Znak,List Paragraph2 Znak,Number_1 Znak,SGLText List Paragraph Znak,new Znak"/>
    <w:basedOn w:val="Domylnaczcionkaakapitu"/>
    <w:link w:val="Akapitzlist"/>
    <w:uiPriority w:val="34"/>
    <w:qFormat/>
    <w:locked/>
    <w:rsid w:val="00046199"/>
    <w:rPr>
      <w:sz w:val="22"/>
      <w:szCs w:val="22"/>
      <w:lang w:eastAsia="en-US"/>
    </w:rPr>
  </w:style>
  <w:style w:type="table" w:customStyle="1" w:styleId="Pekaolinia">
    <w:name w:val="Pekao linia"/>
    <w:basedOn w:val="Standardowy"/>
    <w:uiPriority w:val="99"/>
    <w:rsid w:val="00046199"/>
    <w:rPr>
      <w:rFonts w:ascii="Arial" w:eastAsia="Times New Roman" w:hAnsi="Arial"/>
      <w:kern w:val="2"/>
      <w:szCs w:val="24"/>
      <w:lang w:eastAsia="en-US"/>
    </w:rPr>
    <w:tblPr>
      <w:tblBorders>
        <w:insideH w:val="single" w:sz="4" w:space="0" w:color="000000" w:themeColor="text1"/>
      </w:tblBorders>
      <w:tblCellMar>
        <w:top w:w="57" w:type="dxa"/>
        <w:bottom w:w="57" w:type="dxa"/>
      </w:tblCellMar>
    </w:tblPr>
    <w:tblStylePr w:type="firstRow">
      <w:rPr>
        <w:rFonts w:ascii="Arial" w:hAnsi="Arial" w:cs="Times New Roman"/>
        <w:b/>
        <w:color w:val="D10710"/>
        <w:sz w:val="20"/>
      </w:rPr>
      <w:tblPr/>
      <w:tcPr>
        <w:tcBorders>
          <w:top w:val="single" w:sz="18" w:space="0" w:color="D10710"/>
        </w:tcBorders>
      </w:tcPr>
    </w:tblStylePr>
  </w:style>
  <w:style w:type="paragraph" w:customStyle="1" w:styleId="RODO">
    <w:name w:val="RODO"/>
    <w:basedOn w:val="Normalny"/>
    <w:link w:val="RODOZnak"/>
    <w:qFormat/>
    <w:rsid w:val="00046199"/>
    <w:pPr>
      <w:framePr w:hSpace="142" w:wrap="around" w:vAnchor="text" w:hAnchor="margin" w:y="1"/>
      <w:spacing w:after="40"/>
    </w:pPr>
    <w:rPr>
      <w:rFonts w:ascii="Arial" w:eastAsia="SimSun" w:hAnsi="Arial" w:cs="Arial"/>
      <w:color w:val="000000"/>
      <w:sz w:val="19"/>
      <w:szCs w:val="19"/>
      <w:lang w:eastAsia="zh-CN" w:bidi="hi-IN"/>
    </w:rPr>
  </w:style>
  <w:style w:type="character" w:customStyle="1" w:styleId="RODOZnak">
    <w:name w:val="RODO Znak"/>
    <w:basedOn w:val="Domylnaczcionkaakapitu"/>
    <w:link w:val="RODO"/>
    <w:rsid w:val="00046199"/>
    <w:rPr>
      <w:rFonts w:ascii="Arial" w:eastAsia="SimSun" w:hAnsi="Arial" w:cs="Arial"/>
      <w:color w:val="000000"/>
      <w:sz w:val="19"/>
      <w:szCs w:val="19"/>
      <w:lang w:eastAsia="zh-CN" w:bidi="hi-IN"/>
    </w:rPr>
  </w:style>
  <w:style w:type="table" w:customStyle="1" w:styleId="Pekao2odd3">
    <w:name w:val="Pekao 2 odd3"/>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hemeColor="background1"/>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themeColor="text1"/>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 w:type="table" w:customStyle="1" w:styleId="Pekao2odd11">
    <w:name w:val="Pekao 2 odd11"/>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19967566">
      <w:bodyDiv w:val="1"/>
      <w:marLeft w:val="0"/>
      <w:marRight w:val="0"/>
      <w:marTop w:val="0"/>
      <w:marBottom w:val="0"/>
      <w:divBdr>
        <w:top w:val="none" w:sz="0" w:space="0" w:color="auto"/>
        <w:left w:val="none" w:sz="0" w:space="0" w:color="auto"/>
        <w:bottom w:val="none" w:sz="0" w:space="0" w:color="auto"/>
        <w:right w:val="none" w:sz="0" w:space="0" w:color="auto"/>
      </w:divBdr>
      <w:divsChild>
        <w:div w:id="890653683">
          <w:marLeft w:val="0"/>
          <w:marRight w:val="0"/>
          <w:marTop w:val="0"/>
          <w:marBottom w:val="0"/>
          <w:divBdr>
            <w:top w:val="none" w:sz="0" w:space="0" w:color="auto"/>
            <w:left w:val="none" w:sz="0" w:space="0" w:color="auto"/>
            <w:bottom w:val="none" w:sz="0" w:space="0" w:color="auto"/>
            <w:right w:val="none" w:sz="0" w:space="0" w:color="auto"/>
          </w:divBdr>
        </w:div>
      </w:divsChild>
    </w:div>
    <w:div w:id="1154760006">
      <w:bodyDiv w:val="1"/>
      <w:marLeft w:val="0"/>
      <w:marRight w:val="0"/>
      <w:marTop w:val="0"/>
      <w:marBottom w:val="0"/>
      <w:divBdr>
        <w:top w:val="none" w:sz="0" w:space="0" w:color="auto"/>
        <w:left w:val="none" w:sz="0" w:space="0" w:color="auto"/>
        <w:bottom w:val="none" w:sz="0" w:space="0" w:color="auto"/>
        <w:right w:val="none" w:sz="0" w:space="0" w:color="auto"/>
      </w:divBdr>
    </w:div>
    <w:div w:id="1382634069">
      <w:bodyDiv w:val="1"/>
      <w:marLeft w:val="0"/>
      <w:marRight w:val="0"/>
      <w:marTop w:val="0"/>
      <w:marBottom w:val="0"/>
      <w:divBdr>
        <w:top w:val="none" w:sz="0" w:space="0" w:color="auto"/>
        <w:left w:val="none" w:sz="0" w:space="0" w:color="auto"/>
        <w:bottom w:val="none" w:sz="0" w:space="0" w:color="auto"/>
        <w:right w:val="none" w:sz="0" w:space="0" w:color="auto"/>
      </w:divBdr>
      <w:divsChild>
        <w:div w:id="1388144479">
          <w:marLeft w:val="0"/>
          <w:marRight w:val="0"/>
          <w:marTop w:val="0"/>
          <w:marBottom w:val="0"/>
          <w:divBdr>
            <w:top w:val="none" w:sz="0" w:space="0" w:color="auto"/>
            <w:left w:val="none" w:sz="0" w:space="0" w:color="auto"/>
            <w:bottom w:val="none" w:sz="0" w:space="0" w:color="auto"/>
            <w:right w:val="none" w:sz="0" w:space="0" w:color="auto"/>
          </w:divBdr>
        </w:div>
      </w:divsChild>
    </w:div>
    <w:div w:id="1906447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Relationships xmlns="http://schemas.openxmlformats.org/package/2006/relationships"><Relationship Id="rId1" Target="../customXml/item1.xml" Type="http://schemas.openxmlformats.org/officeDocument/2006/relationships/customXml"/><Relationship Id="rId10" Target="mailto:info@pekao.com.pl" TargetMode="External" Type="http://schemas.openxmlformats.org/officeDocument/2006/relationships/hyperlink"/><Relationship Id="rId11" Target="mailto:IOD@pekao.com.pl" TargetMode="External" Type="http://schemas.openxmlformats.org/officeDocument/2006/relationships/hyperlink"/><Relationship Id="rId12" Target="mailto:IOD@pekao.com.pl" TargetMode="External" Type="http://schemas.openxmlformats.org/officeDocument/2006/relationships/hyperlink"/><Relationship Id="rId13" Target="mailto:PrzeciwdzialanieKorupcji@pekao.com.pl" TargetMode="External" Type="http://schemas.openxmlformats.org/officeDocument/2006/relationships/hyperlink"/><Relationship Id="rId14" Target="mailto:PrzeciwdzialanieKorupcji@pekao.com.pl" TargetMode="External" Type="http://schemas.openxmlformats.org/officeDocument/2006/relationships/hyperlink"/><Relationship Id="rId15" Target="footer1.xml" Type="http://schemas.openxmlformats.org/officeDocument/2006/relationships/footer"/><Relationship Id="rId16" Target="footer2.xml" Type="http://schemas.openxmlformats.org/officeDocument/2006/relationships/footer"/><Relationship Id="rId17" Target="header1.xml" Type="http://schemas.openxmlformats.org/officeDocument/2006/relationships/header"/><Relationship Id="rId18" Target="footer3.xml" Type="http://schemas.openxmlformats.org/officeDocument/2006/relationships/footer"/><Relationship Id="rId19" Target="fontTable.xml" Type="http://schemas.openxmlformats.org/officeDocument/2006/relationships/fontTable"/><Relationship Id="rId2" Target="../customXml/item2.xml" Type="http://schemas.openxmlformats.org/officeDocument/2006/relationships/customXml"/><Relationship Id="rId20" Target="theme/theme1.xml" Type="http://schemas.openxmlformats.org/officeDocument/2006/relationships/theme"/><Relationship Id="rId3" Target="../customXml/item3.xml" Type="http://schemas.openxmlformats.org/officeDocument/2006/relationships/customXml"/><Relationship Id="rId4" Target="numbering.xml" Type="http://schemas.openxmlformats.org/officeDocument/2006/relationships/numbering"/><Relationship Id="rId5" Target="styles.xml" Type="http://schemas.openxmlformats.org/officeDocument/2006/relationships/styles"/><Relationship Id="rId6" Target="settings.xml" Type="http://schemas.openxmlformats.org/officeDocument/2006/relationships/settings"/><Relationship Id="rId7" Target="webSettings.xml" Type="http://schemas.openxmlformats.org/officeDocument/2006/relationships/webSettings"/><Relationship Id="rId8" Target="footnotes.xml" Type="http://schemas.openxmlformats.org/officeDocument/2006/relationships/footnotes"/><Relationship Id="rId9" Target="endnotes.xml" Type="http://schemas.openxmlformats.org/officeDocument/2006/relationships/endnotes"/></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_rels/item2.xml.rels><?xml version="1.0" encoding="UTF-8" standalone="yes"?><Relationships xmlns="http://schemas.openxmlformats.org/package/2006/relationships"><Relationship Id="rId1" Target="itemProps2.xml" Type="http://schemas.openxmlformats.org/officeDocument/2006/relationships/customXmlProps"/></Relationships>
</file>

<file path=customXml/_rels/item3.xml.rels><?xml version="1.0" encoding="UTF-8" standalone="yes"?><Relationships xmlns="http://schemas.openxmlformats.org/package/2006/relationships"><Relationship Id="rId1" Target="itemProps3.xml" Type="http://schemas.openxmlformats.org/officeDocument/2006/relationships/customXmlProps"/></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55423fff-c3db-482d-8a1a-fcf3effa3ac6">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37356E76F57A8C42BD5A46617536E4A3" ma:contentTypeVersion="15" ma:contentTypeDescription="Utwórz nowy dokument." ma:contentTypeScope="" ma:versionID="5b215922ab41aeb7266ea5465741e31b">
  <xsd:schema xmlns:xsd="http://www.w3.org/2001/XMLSchema" xmlns:xs="http://www.w3.org/2001/XMLSchema" xmlns:p="http://schemas.microsoft.com/office/2006/metadata/properties" xmlns:ns1="http://schemas.microsoft.com/sharepoint/v3" xmlns:ns2="55423fff-c3db-482d-8a1a-fcf3effa3ac6" targetNamespace="http://schemas.microsoft.com/office/2006/metadata/properties" ma:root="true" ma:fieldsID="21192c89d7a33b6545cb7d6d335951cb" ns1:_="" ns2:_="">
    <xsd:import namespace="http://schemas.microsoft.com/sharepoint/v3"/>
    <xsd:import namespace="55423fff-c3db-482d-8a1a-fcf3effa3ac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2:MediaServiceDateTaken" minOccurs="0"/>
                <xsd:element ref="ns2:MediaServiceGenerationTime" minOccurs="0"/>
                <xsd:element ref="ns2:MediaServiceEventHashCode" minOccurs="0"/>
                <xsd:element ref="ns2:MediaServiceOCR" minOccurs="0"/>
                <xsd:element ref="ns2:MediaServiceLocation" minOccurs="0"/>
                <xsd:element ref="ns2:MediaLengthInSeconds" minOccurs="0"/>
                <xsd:element ref="ns1:_ip_UnifiedCompliancePolicyProperties" minOccurs="0"/>
                <xsd:element ref="ns1:_ip_UnifiedCompliancePolicyUIAc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Właściwości ujednoliconych zasad zgodności" ma:hidden="true" ma:internalName="_ip_UnifiedCompliancePolicyProperties">
      <xsd:simpleType>
        <xsd:restriction base="dms:Note"/>
      </xsd:simpleType>
    </xsd:element>
    <xsd:element name="_ip_UnifiedCompliancePolicyUIAction" ma:index="21" nillable="true" ma:displayName="Akcja interfejsu użytkownika ujednoliconych zasad zgodności"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5423fff-c3db-482d-8a1a-fcf3effa3ac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Tagi obrazów" ma:readOnly="false" ma:fieldId="{5cf76f15-5ced-4ddc-b409-7134ff3c332f}" ma:taxonomyMulti="true" ma:sspId="9eb86684-88ea-4382-b91d-05c48e5e4b6c" ma:termSetId="09814cd3-568e-fe90-9814-8d621ff8fb84" ma:anchorId="fba54fb3-c3e1-fe81-a776-ca4b69148c4d" ma:open="true" ma:isKeyword="false">
      <xsd:complexType>
        <xsd:sequence>
          <xsd:element ref="pc:Terms" minOccurs="0" maxOccurs="1"/>
        </xsd:sequence>
      </xsd:complex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Location" ma:index="18" nillable="true" ma:displayName="Location" ma:indexed="true" ma:internalName="MediaServiceLocatio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BillingMetadata" ma:index="22"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AC12936-64DC-40A2-A715-2D7005C1A80C}">
  <ds:schemaRefs>
    <ds:schemaRef ds:uri="http://schemas.microsoft.com/office/2006/metadata/properties"/>
    <ds:schemaRef ds:uri="http://schemas.microsoft.com/office/infopath/2007/PartnerControls"/>
    <ds:schemaRef ds:uri="55423fff-c3db-482d-8a1a-fcf3effa3ac6"/>
    <ds:schemaRef ds:uri="http://schemas.microsoft.com/sharepoint/v3"/>
  </ds:schemaRefs>
</ds:datastoreItem>
</file>

<file path=customXml/itemProps2.xml><?xml version="1.0" encoding="utf-8"?>
<ds:datastoreItem xmlns:ds="http://schemas.openxmlformats.org/officeDocument/2006/customXml" ds:itemID="{F9EA050F-11FE-4A94-8BD9-AAB06DD3C9ED}">
  <ds:schemaRefs>
    <ds:schemaRef ds:uri="http://schemas.microsoft.com/sharepoint/v3/contenttype/forms"/>
  </ds:schemaRefs>
</ds:datastoreItem>
</file>

<file path=customXml/itemProps3.xml><?xml version="1.0" encoding="utf-8"?>
<ds:datastoreItem xmlns:ds="http://schemas.openxmlformats.org/officeDocument/2006/customXml" ds:itemID="{00B71172-6FFB-4E44-9823-7C68397C65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5423fff-c3db-482d-8a1a-fcf3effa3ac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e926a907-a439-4552-97d4-cf3e4f94d4c9}" enabled="1" method="Standard" siteId="{72d4cc57-c098-4169-86a9-284d255e89f2}" contentBits="0" removed="0"/>
</clbl:labelList>
</file>

<file path=docProps/app.xml><?xml version="1.0" encoding="utf-8"?>
<Properties xmlns="http://schemas.openxmlformats.org/officeDocument/2006/extended-properties" xmlns:vt="http://schemas.openxmlformats.org/officeDocument/2006/docPropsVTypes">
  <Template>Normal</Template>
  <TotalTime>53</TotalTime>
  <Pages>7</Pages>
  <Words>2716</Words>
  <Characters>16297</Characters>
  <Application>Microsoft Office Word</Application>
  <DocSecurity>0</DocSecurity>
  <Lines>135</Lines>
  <Paragraphs>37</Paragraphs>
  <ScaleCrop>false</ScaleCrop>
  <HeadingPairs>
    <vt:vector size="2" baseType="variant">
      <vt:variant>
        <vt:lpstr>Tytuł</vt:lpstr>
      </vt:variant>
      <vt:variant>
        <vt:i4>1</vt:i4>
      </vt:variant>
    </vt:vector>
  </HeadingPairs>
  <TitlesOfParts>
    <vt:vector size="1" baseType="lpstr">
      <vt:lpstr/>
    </vt:vector>
  </TitlesOfParts>
  <Company>Bank Pekao S.A.</Company>
  <LinksUpToDate>false</LinksUpToDate>
  <CharactersWithSpaces>18976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2026-03-23T08:08:00Z</dcterms:created>
  <dc:creator>Stepien Beata</dc:creator>
  <cp:lastModifiedBy>Głąb Przemysław  (Departament Marketingu)</cp:lastModifiedBy>
  <cp:lastPrinted>2022-08-17T07:46:00Z</cp:lastPrinted>
  <dcterms:modified xsi:type="dcterms:W3CDTF">2026-03-25T14:03:00Z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cf76f155ced4ddcb4097134ff3c332f">
    <vt:lpwstr/>
  </property>
  <property fmtid="{D5CDD505-2E9C-101B-9397-08002B2CF9AE}" pid="3" name="TaxCatchAll">
    <vt:lpwstr/>
  </property>
  <property fmtid="{D5CDD505-2E9C-101B-9397-08002B2CF9AE}" pid="4" name="MSIP_Label_e926a907-a439-4552-97d4-cf3e4f94d4c9_Enabled">
    <vt:lpwstr>true</vt:lpwstr>
  </property>
  <property fmtid="{D5CDD505-2E9C-101B-9397-08002B2CF9AE}" pid="5" name="MSIP_Label_e926a907-a439-4552-97d4-cf3e4f94d4c9_SetDate">
    <vt:lpwstr>2023-02-17T14:40:32Z</vt:lpwstr>
  </property>
  <property fmtid="{D5CDD505-2E9C-101B-9397-08002B2CF9AE}" pid="6" name="MSIP_Label_e926a907-a439-4552-97d4-cf3e4f94d4c9_Method">
    <vt:lpwstr>Standard</vt:lpwstr>
  </property>
  <property fmtid="{D5CDD505-2E9C-101B-9397-08002B2CF9AE}" pid="7" name="MSIP_Label_e926a907-a439-4552-97d4-cf3e4f94d4c9_Name">
    <vt:lpwstr>Bank Pekao SA – Do użytku służbowego</vt:lpwstr>
  </property>
  <property fmtid="{D5CDD505-2E9C-101B-9397-08002B2CF9AE}" pid="8" name="MSIP_Label_e926a907-a439-4552-97d4-cf3e4f94d4c9_SiteId">
    <vt:lpwstr>72d4cc57-c098-4169-86a9-284d255e89f2</vt:lpwstr>
  </property>
  <property fmtid="{D5CDD505-2E9C-101B-9397-08002B2CF9AE}" pid="9" name="MSIP_Label_e926a907-a439-4552-97d4-cf3e4f94d4c9_ActionId">
    <vt:lpwstr>e52cae52-4d8c-4a46-8954-9a2f65b33c29</vt:lpwstr>
  </property>
  <property fmtid="{D5CDD505-2E9C-101B-9397-08002B2CF9AE}" pid="10" name="MSIP_Label_e926a907-a439-4552-97d4-cf3e4f94d4c9_ContentBits">
    <vt:lpwstr>0</vt:lpwstr>
  </property>
  <property fmtid="{D5CDD505-2E9C-101B-9397-08002B2CF9AE}" pid="11" name="ContentTypeId">
    <vt:lpwstr>0x01010037356E76F57A8C42BD5A46617536E4A3</vt:lpwstr>
  </property>
  <property fmtid="{D5CDD505-2E9C-101B-9397-08002B2CF9AE}" pid="12" name="MediaServiceImageTags">
    <vt:lpwstr/>
  </property>
  <property fmtid="{D5CDD505-2E9C-101B-9397-08002B2CF9AE}" pid="13" name="MSIP_Label_e463cba9-5f6c-478d-9329-7b2295e4e8ed_Enabled">
    <vt:lpwstr>true</vt:lpwstr>
  </property>
  <property fmtid="{D5CDD505-2E9C-101B-9397-08002B2CF9AE}" pid="14" name="MSIP_Label_e463cba9-5f6c-478d-9329-7b2295e4e8ed_SetDate">
    <vt:lpwstr>2026-02-11T08:47:57Z</vt:lpwstr>
  </property>
  <property fmtid="{D5CDD505-2E9C-101B-9397-08002B2CF9AE}" pid="15" name="MSIP_Label_e463cba9-5f6c-478d-9329-7b2295e4e8ed_Method">
    <vt:lpwstr>Standard</vt:lpwstr>
  </property>
  <property fmtid="{D5CDD505-2E9C-101B-9397-08002B2CF9AE}" pid="16" name="MSIP_Label_e463cba9-5f6c-478d-9329-7b2295e4e8ed_Name">
    <vt:lpwstr>All Employees_2</vt:lpwstr>
  </property>
  <property fmtid="{D5CDD505-2E9C-101B-9397-08002B2CF9AE}" pid="17" name="MSIP_Label_e463cba9-5f6c-478d-9329-7b2295e4e8ed_SiteId">
    <vt:lpwstr>33440fc6-b7c7-412c-bb73-0e70b0198d5a</vt:lpwstr>
  </property>
  <property fmtid="{D5CDD505-2E9C-101B-9397-08002B2CF9AE}" pid="18" name="MSIP_Label_e463cba9-5f6c-478d-9329-7b2295e4e8ed_ActionId">
    <vt:lpwstr>2276e572-5087-4dd9-965b-365d0fa844e7</vt:lpwstr>
  </property>
  <property fmtid="{D5CDD505-2E9C-101B-9397-08002B2CF9AE}" pid="19" name="MSIP_Label_e463cba9-5f6c-478d-9329-7b2295e4e8ed_ContentBits">
    <vt:lpwstr>0</vt:lpwstr>
  </property>
  <property fmtid="{D5CDD505-2E9C-101B-9397-08002B2CF9AE}" pid="20" name="MSIP_Label_e463cba9-5f6c-478d-9329-7b2295e4e8ed_Tag">
    <vt:lpwstr>10, 3, 0, 1</vt:lpwstr>
  </property>
</Properties>
</file>