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Radzyń Podlaski, ul. ul. Warszawska 19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